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3465" w14:textId="2910B09C" w:rsidR="000E1115" w:rsidRPr="00F57443" w:rsidRDefault="004E349E" w:rsidP="00AF21B0">
      <w:pPr>
        <w:pStyle w:val="Overskrift1"/>
        <w:numPr>
          <w:ilvl w:val="0"/>
          <w:numId w:val="0"/>
        </w:numPr>
        <w:ind w:left="454" w:hanging="454"/>
        <w:jc w:val="center"/>
        <w:rPr>
          <w:lang w:val="en-GB"/>
        </w:rPr>
      </w:pPr>
      <w:r w:rsidRPr="00F57443">
        <w:rPr>
          <w:lang w:val="en-GB"/>
        </w:rPr>
        <w:t>Guidelines</w:t>
      </w:r>
      <w:r w:rsidR="000E4384">
        <w:rPr>
          <w:lang w:val="en-GB"/>
        </w:rPr>
        <w:t>: Requirements</w:t>
      </w:r>
      <w:r w:rsidRPr="00F57443">
        <w:rPr>
          <w:lang w:val="en-GB"/>
        </w:rPr>
        <w:t xml:space="preserve"> for degree-granting programmes of study </w:t>
      </w:r>
    </w:p>
    <w:p w14:paraId="1EDBBDC0" w14:textId="77777777" w:rsidR="000E1115" w:rsidRPr="00F57443" w:rsidRDefault="000E1115" w:rsidP="000E1115">
      <w:pPr>
        <w:pStyle w:val="Brdtekst"/>
        <w:rPr>
          <w:lang w:val="en-GB" w:eastAsia="nb-NO"/>
        </w:rPr>
      </w:pPr>
    </w:p>
    <w:p w14:paraId="5AC6901C" w14:textId="0B3FEB5B" w:rsidR="0088454F" w:rsidRPr="00F57443" w:rsidRDefault="0088454F" w:rsidP="000E1115">
      <w:pPr>
        <w:pStyle w:val="Brdtekst"/>
        <w:rPr>
          <w:lang w:val="en-GB" w:eastAsia="nb-NO"/>
        </w:rPr>
      </w:pPr>
      <w:r w:rsidRPr="00F57443">
        <w:rPr>
          <w:lang w:val="en-GB" w:eastAsia="nb-NO"/>
        </w:rPr>
        <w:t xml:space="preserve">Please note that the Norwegian text is the official and </w:t>
      </w:r>
      <w:r w:rsidR="00470900" w:rsidRPr="00F57443">
        <w:rPr>
          <w:lang w:val="en-GB" w:eastAsia="nb-NO"/>
        </w:rPr>
        <w:t>authoritative</w:t>
      </w:r>
      <w:r w:rsidRPr="00F57443">
        <w:rPr>
          <w:lang w:val="en-GB" w:eastAsia="nb-NO"/>
        </w:rPr>
        <w:t xml:space="preserve"> text. This translation is for convenience only.</w:t>
      </w:r>
      <w:r w:rsidR="00362A65">
        <w:rPr>
          <w:lang w:val="en-GB" w:eastAsia="nb-NO"/>
        </w:rPr>
        <w:t xml:space="preserve"> </w:t>
      </w:r>
    </w:p>
    <w:p w14:paraId="099359ED" w14:textId="70F0A23C" w:rsidR="00E41542" w:rsidRPr="00F57443" w:rsidRDefault="00D61107" w:rsidP="00730E74">
      <w:pPr>
        <w:pStyle w:val="Overskrift2"/>
        <w:numPr>
          <w:ilvl w:val="0"/>
          <w:numId w:val="0"/>
        </w:numPr>
        <w:rPr>
          <w:lang w:val="en-GB"/>
        </w:rPr>
      </w:pPr>
      <w:r w:rsidRPr="00F57443">
        <w:rPr>
          <w:lang w:val="en-GB"/>
        </w:rPr>
        <w:t>Field of application</w:t>
      </w:r>
    </w:p>
    <w:p w14:paraId="53BBD6F4" w14:textId="7C06BE7A" w:rsidR="00730E74" w:rsidRPr="00F57443" w:rsidRDefault="002D5DB1" w:rsidP="00730E74">
      <w:pPr>
        <w:pStyle w:val="Brdtekst"/>
        <w:rPr>
          <w:lang w:val="en-GB" w:eastAsia="nb-NO"/>
        </w:rPr>
      </w:pPr>
      <w:r w:rsidRPr="00F57443">
        <w:rPr>
          <w:lang w:val="en-GB" w:eastAsia="nb-NO"/>
        </w:rPr>
        <w:t xml:space="preserve">These guidelines apply for all </w:t>
      </w:r>
      <w:r w:rsidR="0028356A">
        <w:rPr>
          <w:lang w:val="en-GB" w:eastAsia="nb-NO"/>
        </w:rPr>
        <w:t xml:space="preserve">new and existing </w:t>
      </w:r>
      <w:r w:rsidR="000F35B0" w:rsidRPr="00F57443">
        <w:rPr>
          <w:lang w:val="en-GB" w:eastAsia="nb-NO"/>
        </w:rPr>
        <w:t xml:space="preserve">degree-granting programmes of study on bachelor’s and master’s level. </w:t>
      </w:r>
    </w:p>
    <w:p w14:paraId="1640DA06" w14:textId="140D935B" w:rsidR="003417B3" w:rsidRPr="00F57443" w:rsidRDefault="00F95D01" w:rsidP="00E31ACB">
      <w:pPr>
        <w:pStyle w:val="Overskrift2"/>
        <w:numPr>
          <w:ilvl w:val="0"/>
          <w:numId w:val="0"/>
        </w:numPr>
        <w:rPr>
          <w:lang w:val="en-GB"/>
        </w:rPr>
      </w:pPr>
      <w:r w:rsidRPr="00F57443">
        <w:rPr>
          <w:lang w:val="en-GB"/>
        </w:rPr>
        <w:t>Purpose</w:t>
      </w:r>
    </w:p>
    <w:p w14:paraId="00AD618A" w14:textId="2AF5AC85" w:rsidR="003779B0" w:rsidRDefault="00C61AD6" w:rsidP="00E31ACB">
      <w:pPr>
        <w:pStyle w:val="Brdtekst"/>
        <w:rPr>
          <w:lang w:val="en-GB" w:eastAsia="nb-NO"/>
        </w:rPr>
      </w:pPr>
      <w:r w:rsidRPr="00F57443">
        <w:rPr>
          <w:lang w:val="en-GB" w:eastAsia="nb-NO"/>
        </w:rPr>
        <w:t>These gui</w:t>
      </w:r>
      <w:r w:rsidR="00AE1C33" w:rsidRPr="00F57443">
        <w:rPr>
          <w:lang w:val="en-GB" w:eastAsia="nb-NO"/>
        </w:rPr>
        <w:t>delines</w:t>
      </w:r>
      <w:r w:rsidR="007871C8" w:rsidRPr="00F57443">
        <w:rPr>
          <w:lang w:val="en-GB" w:eastAsia="nb-NO"/>
        </w:rPr>
        <w:t xml:space="preserve"> shall </w:t>
      </w:r>
      <w:r w:rsidR="007128DD">
        <w:rPr>
          <w:lang w:val="en-GB" w:eastAsia="nb-NO"/>
        </w:rPr>
        <w:t xml:space="preserve">help </w:t>
      </w:r>
      <w:r w:rsidR="007128DD" w:rsidRPr="007128DD">
        <w:rPr>
          <w:lang w:val="en-GB" w:eastAsia="nb-NO"/>
        </w:rPr>
        <w:t xml:space="preserve">ensure </w:t>
      </w:r>
      <w:r w:rsidR="004550E6" w:rsidRPr="007128DD">
        <w:rPr>
          <w:lang w:val="en-GB" w:eastAsia="nb-NO"/>
        </w:rPr>
        <w:t>that th</w:t>
      </w:r>
      <w:r w:rsidR="005A757A">
        <w:rPr>
          <w:lang w:val="en-GB" w:eastAsia="nb-NO"/>
        </w:rPr>
        <w:t>ese</w:t>
      </w:r>
      <w:r w:rsidR="004550E6">
        <w:rPr>
          <w:lang w:val="en-GB" w:eastAsia="nb-NO"/>
        </w:rPr>
        <w:t xml:space="preserve"> type</w:t>
      </w:r>
      <w:r w:rsidR="005A757A">
        <w:rPr>
          <w:lang w:val="en-GB" w:eastAsia="nb-NO"/>
        </w:rPr>
        <w:t>s</w:t>
      </w:r>
      <w:r w:rsidR="004550E6">
        <w:rPr>
          <w:lang w:val="en-GB" w:eastAsia="nb-NO"/>
        </w:rPr>
        <w:t xml:space="preserve"> of programme</w:t>
      </w:r>
      <w:r w:rsidR="005A757A">
        <w:rPr>
          <w:lang w:val="en-GB" w:eastAsia="nb-NO"/>
        </w:rPr>
        <w:t>s</w:t>
      </w:r>
      <w:r w:rsidR="004550E6">
        <w:rPr>
          <w:lang w:val="en-GB" w:eastAsia="nb-NO"/>
        </w:rPr>
        <w:t xml:space="preserve"> of study at NMBU:</w:t>
      </w:r>
      <w:r w:rsidR="00EA6907">
        <w:rPr>
          <w:lang w:val="en-GB" w:eastAsia="nb-NO"/>
        </w:rPr>
        <w:t xml:space="preserve"> </w:t>
      </w:r>
      <w:r w:rsidR="00EA6907" w:rsidRPr="00864330">
        <w:rPr>
          <w:lang w:val="en-GB"/>
        </w:rPr>
        <w:t>maintain a high academic and pedagogical level</w:t>
      </w:r>
      <w:r w:rsidR="007954F4">
        <w:rPr>
          <w:lang w:val="en-GB"/>
        </w:rPr>
        <w:t>,</w:t>
      </w:r>
      <w:r w:rsidR="00EA6907" w:rsidRPr="00864330">
        <w:rPr>
          <w:lang w:val="en-GB"/>
        </w:rPr>
        <w:t xml:space="preserve"> help NMBU fulfil its social mission and own strategic plans</w:t>
      </w:r>
      <w:r w:rsidR="00EA6907">
        <w:rPr>
          <w:lang w:val="en-GB"/>
        </w:rPr>
        <w:t xml:space="preserve"> and goals</w:t>
      </w:r>
      <w:r w:rsidR="00F9616E">
        <w:rPr>
          <w:lang w:val="en-GB"/>
        </w:rPr>
        <w:t xml:space="preserve">, </w:t>
      </w:r>
      <w:r w:rsidR="0054047D">
        <w:rPr>
          <w:lang w:val="en-GB"/>
        </w:rPr>
        <w:t>and</w:t>
      </w:r>
      <w:r w:rsidR="00EA6907" w:rsidRPr="00864330">
        <w:rPr>
          <w:lang w:val="en-GB"/>
        </w:rPr>
        <w:t xml:space="preserve"> fulfil all applicable Norwegian laws, </w:t>
      </w:r>
      <w:r w:rsidR="00F13A17" w:rsidRPr="00864330">
        <w:rPr>
          <w:lang w:val="en-GB"/>
        </w:rPr>
        <w:t>regulations,</w:t>
      </w:r>
      <w:r w:rsidR="00EA6907" w:rsidRPr="00864330">
        <w:rPr>
          <w:lang w:val="en-GB"/>
        </w:rPr>
        <w:t xml:space="preserve"> and frameworks and NMBU's regulations</w:t>
      </w:r>
      <w:r w:rsidR="00EA6907">
        <w:rPr>
          <w:lang w:val="en-GB"/>
        </w:rPr>
        <w:t>.</w:t>
      </w:r>
      <w:r w:rsidR="007871C8" w:rsidRPr="00F57443">
        <w:rPr>
          <w:lang w:val="en-GB" w:eastAsia="nb-NO"/>
        </w:rPr>
        <w:t xml:space="preserve"> </w:t>
      </w:r>
    </w:p>
    <w:p w14:paraId="1E6CD2D8" w14:textId="31B1D99A" w:rsidR="00137901" w:rsidRPr="00F57443" w:rsidRDefault="00571D78" w:rsidP="001E0FA3">
      <w:pPr>
        <w:pStyle w:val="Overskrift2"/>
        <w:numPr>
          <w:ilvl w:val="0"/>
          <w:numId w:val="0"/>
        </w:numPr>
        <w:rPr>
          <w:lang w:val="en-GB"/>
        </w:rPr>
      </w:pPr>
      <w:r w:rsidRPr="00F57443">
        <w:rPr>
          <w:lang w:val="en-GB"/>
        </w:rPr>
        <w:t>Contents</w:t>
      </w:r>
    </w:p>
    <w:p w14:paraId="7E03F3F0" w14:textId="6AA706D8" w:rsidR="001E5E2A" w:rsidRPr="00864330" w:rsidRDefault="00F13A17" w:rsidP="001E5E2A">
      <w:pPr>
        <w:rPr>
          <w:lang w:val="en-GB"/>
        </w:rPr>
      </w:pPr>
      <w:r w:rsidRPr="006D0C5D">
        <w:rPr>
          <w:lang w:val="en-GB"/>
        </w:rPr>
        <w:t>These guidelines include all requirements for these types of programmes of study at NMBU</w:t>
      </w:r>
      <w:r>
        <w:rPr>
          <w:lang w:val="en-GB"/>
        </w:rPr>
        <w:t xml:space="preserve">. </w:t>
      </w:r>
      <w:r w:rsidR="001E5E2A" w:rsidRPr="00864330">
        <w:rPr>
          <w:lang w:val="en-GB"/>
        </w:rPr>
        <w:t xml:space="preserve">The criteria are based on NOKUT's Academic Supervision Regulations, other national </w:t>
      </w:r>
      <w:r w:rsidR="00B033F9" w:rsidRPr="00864330">
        <w:rPr>
          <w:lang w:val="en-GB"/>
        </w:rPr>
        <w:t>laws,</w:t>
      </w:r>
      <w:r w:rsidR="001E5E2A" w:rsidRPr="00864330">
        <w:rPr>
          <w:lang w:val="en-GB"/>
        </w:rPr>
        <w:t xml:space="preserve"> and regulations, NMBU's education-related regulations and institutional requirements and guidelines found in strategies and plans.</w:t>
      </w:r>
    </w:p>
    <w:p w14:paraId="4EDA813C" w14:textId="757F7BDF" w:rsidR="00830DD0" w:rsidRDefault="0023378C" w:rsidP="00A2685B">
      <w:pPr>
        <w:pStyle w:val="Brdtekst"/>
        <w:rPr>
          <w:lang w:val="en-GB" w:eastAsia="nb-NO"/>
        </w:rPr>
      </w:pPr>
      <w:r>
        <w:rPr>
          <w:lang w:val="en-GB" w:eastAsia="nb-NO"/>
        </w:rPr>
        <w:t>Criteria 1-2 only appl</w:t>
      </w:r>
      <w:r w:rsidR="00CD11EE">
        <w:rPr>
          <w:lang w:val="en-GB" w:eastAsia="nb-NO"/>
        </w:rPr>
        <w:t xml:space="preserve">y to applications. No. </w:t>
      </w:r>
      <w:r w:rsidR="00375E95">
        <w:rPr>
          <w:lang w:val="en-GB" w:eastAsia="nb-NO"/>
        </w:rPr>
        <w:t xml:space="preserve">3-7 </w:t>
      </w:r>
      <w:r w:rsidR="00FA300D">
        <w:rPr>
          <w:lang w:val="en-GB" w:eastAsia="nb-NO"/>
        </w:rPr>
        <w:t xml:space="preserve">are overarching descriptions. </w:t>
      </w:r>
      <w:r w:rsidR="00D6552C">
        <w:rPr>
          <w:lang w:val="en-GB" w:eastAsia="nb-NO"/>
        </w:rPr>
        <w:t xml:space="preserve">No. 8-28 </w:t>
      </w:r>
      <w:r w:rsidR="00695255">
        <w:rPr>
          <w:lang w:val="en-GB"/>
        </w:rPr>
        <w:t xml:space="preserve">describe the basic (fundamental) prerequisites for the programme and the criteria </w:t>
      </w:r>
      <w:r w:rsidR="00695255" w:rsidRPr="00095335">
        <w:rPr>
          <w:lang w:val="en-GB"/>
        </w:rPr>
        <w:t>for</w:t>
      </w:r>
      <w:r w:rsidR="00695255">
        <w:rPr>
          <w:lang w:val="en-GB"/>
        </w:rPr>
        <w:t xml:space="preserve"> the programme description</w:t>
      </w:r>
      <w:r w:rsidR="00813C83">
        <w:rPr>
          <w:lang w:val="en-GB"/>
        </w:rPr>
        <w:t xml:space="preserve"> (PD)</w:t>
      </w:r>
      <w:r w:rsidR="00695255">
        <w:rPr>
          <w:lang w:val="en-GB"/>
        </w:rPr>
        <w:t xml:space="preserve"> and study plan.</w:t>
      </w:r>
      <w:r w:rsidR="00695255">
        <w:rPr>
          <w:rStyle w:val="Fotnotereferanse"/>
          <w:lang w:val="en-GB"/>
        </w:rPr>
        <w:footnoteReference w:id="2"/>
      </w:r>
    </w:p>
    <w:p w14:paraId="03E0C011" w14:textId="000FAB47" w:rsidR="006E73CA" w:rsidRDefault="006E73CA" w:rsidP="006E73CA">
      <w:pPr>
        <w:rPr>
          <w:lang w:val="en-GB"/>
        </w:rPr>
      </w:pPr>
      <w:r>
        <w:rPr>
          <w:lang w:val="en-GB"/>
        </w:rPr>
        <w:t xml:space="preserve">The PD must </w:t>
      </w:r>
      <w:r w:rsidRPr="00AB6E51">
        <w:rPr>
          <w:lang w:val="en-GB"/>
        </w:rPr>
        <w:t>comply</w:t>
      </w:r>
      <w:r>
        <w:rPr>
          <w:lang w:val="en-GB"/>
        </w:rPr>
        <w:t xml:space="preserve"> with national laws and regulations, </w:t>
      </w:r>
      <w:r w:rsidRPr="00AB6E51">
        <w:rPr>
          <w:lang w:val="en-GB"/>
        </w:rPr>
        <w:t xml:space="preserve">NMBU </w:t>
      </w:r>
      <w:r>
        <w:rPr>
          <w:lang w:val="en-GB"/>
        </w:rPr>
        <w:t xml:space="preserve">regulations </w:t>
      </w:r>
      <w:r w:rsidR="008B05CC">
        <w:rPr>
          <w:lang w:val="en-GB"/>
        </w:rPr>
        <w:t xml:space="preserve">and </w:t>
      </w:r>
      <w:r>
        <w:rPr>
          <w:lang w:val="en-GB"/>
        </w:rPr>
        <w:t xml:space="preserve">the </w:t>
      </w:r>
      <w:r w:rsidRPr="00AB6E51">
        <w:rPr>
          <w:lang w:val="en-GB"/>
        </w:rPr>
        <w:t>Norwegian Qualifications Framework (NQF).</w:t>
      </w:r>
      <w:r>
        <w:rPr>
          <w:lang w:val="en-GB"/>
        </w:rPr>
        <w:t xml:space="preserve"> All programmes of study offered at NMBU must always be correctly described in </w:t>
      </w:r>
      <w:r w:rsidRPr="003515C9">
        <w:rPr>
          <w:i/>
          <w:lang w:val="en-GB"/>
        </w:rPr>
        <w:t>Felles studentsystem</w:t>
      </w:r>
      <w:r>
        <w:rPr>
          <w:lang w:val="en-GB"/>
        </w:rPr>
        <w:t xml:space="preserve"> (FS, a student information system). This is the </w:t>
      </w:r>
      <w:r w:rsidRPr="00C57B25">
        <w:rPr>
          <w:lang w:val="en-GB"/>
        </w:rPr>
        <w:t>basis for the description of NMBU’s programmes at</w:t>
      </w:r>
      <w:r>
        <w:rPr>
          <w:lang w:val="en-GB"/>
        </w:rPr>
        <w:t xml:space="preserve"> </w:t>
      </w:r>
      <w:hyperlink r:id="rId8" w:history="1">
        <w:r w:rsidRPr="00413D3B">
          <w:rPr>
            <w:rStyle w:val="Hyperkobling"/>
            <w:lang w:val="en-GB"/>
          </w:rPr>
          <w:t>http://www.nmbu.no/studier</w:t>
        </w:r>
      </w:hyperlink>
      <w:r>
        <w:rPr>
          <w:lang w:val="en-GB"/>
        </w:rPr>
        <w:t xml:space="preserve"> </w:t>
      </w:r>
      <w:r w:rsidRPr="00C57B25">
        <w:rPr>
          <w:lang w:val="en-GB"/>
        </w:rPr>
        <w:t xml:space="preserve">(Norwegian) and </w:t>
      </w:r>
      <w:hyperlink r:id="rId9" w:history="1">
        <w:r w:rsidRPr="006F2C77">
          <w:rPr>
            <w:rStyle w:val="Hyperkobling"/>
            <w:lang w:val="en-GB"/>
          </w:rPr>
          <w:t>http://www.nmbu.no/studies</w:t>
        </w:r>
      </w:hyperlink>
      <w:r>
        <w:rPr>
          <w:lang w:val="en-GB"/>
        </w:rPr>
        <w:t xml:space="preserve"> </w:t>
      </w:r>
      <w:r w:rsidRPr="00C57B25">
        <w:rPr>
          <w:lang w:val="en-GB"/>
        </w:rPr>
        <w:t>(English).</w:t>
      </w:r>
    </w:p>
    <w:p w14:paraId="51272B66" w14:textId="6C0B7846" w:rsidR="004A1B04" w:rsidRPr="00CC4D01" w:rsidRDefault="008B05CC" w:rsidP="006E73CA">
      <w:pPr>
        <w:rPr>
          <w:lang w:val="en-GB"/>
        </w:rPr>
      </w:pPr>
      <w:r>
        <w:rPr>
          <w:b/>
          <w:bCs/>
          <w:lang w:val="en-GB"/>
        </w:rPr>
        <w:t>Please note</w:t>
      </w:r>
      <w:r w:rsidR="004A1B04" w:rsidRPr="004A1B04">
        <w:rPr>
          <w:b/>
          <w:bCs/>
          <w:lang w:val="en-GB"/>
        </w:rPr>
        <w:t>!</w:t>
      </w:r>
      <w:r w:rsidR="004A1B04">
        <w:rPr>
          <w:lang w:val="en-GB"/>
        </w:rPr>
        <w:t xml:space="preserve"> These guidelines </w:t>
      </w:r>
      <w:r w:rsidR="003B7E33">
        <w:rPr>
          <w:lang w:val="en-GB"/>
        </w:rPr>
        <w:t xml:space="preserve">are used for control and evaluation of whether programmes </w:t>
      </w:r>
      <w:r w:rsidR="003B7E33" w:rsidRPr="001E3173">
        <w:rPr>
          <w:lang w:val="en-GB"/>
        </w:rPr>
        <w:t>fulfil</w:t>
      </w:r>
      <w:r w:rsidR="003B7E33">
        <w:rPr>
          <w:lang w:val="en-GB"/>
        </w:rPr>
        <w:t xml:space="preserve"> the requirements. </w:t>
      </w:r>
      <w:r w:rsidR="00DD70B1">
        <w:rPr>
          <w:lang w:val="en-GB"/>
        </w:rPr>
        <w:t xml:space="preserve">A checklist is enclosed for this </w:t>
      </w:r>
      <w:r w:rsidR="00DD70B1" w:rsidRPr="001E3173">
        <w:rPr>
          <w:lang w:val="en-GB"/>
        </w:rPr>
        <w:t>purpose.</w:t>
      </w:r>
      <w:r w:rsidR="00DD70B1">
        <w:rPr>
          <w:lang w:val="en-GB"/>
        </w:rPr>
        <w:t xml:space="preserve"> </w:t>
      </w:r>
      <w:r w:rsidR="000411F7">
        <w:rPr>
          <w:lang w:val="en-GB"/>
        </w:rPr>
        <w:t>The</w:t>
      </w:r>
      <w:r w:rsidR="00A2624A">
        <w:rPr>
          <w:lang w:val="en-GB"/>
        </w:rPr>
        <w:t xml:space="preserve"> wording in these guidelines </w:t>
      </w:r>
      <w:r w:rsidR="002401F1">
        <w:rPr>
          <w:lang w:val="en-GB"/>
        </w:rPr>
        <w:t>has been</w:t>
      </w:r>
      <w:r w:rsidR="00A2624A">
        <w:rPr>
          <w:lang w:val="en-GB"/>
        </w:rPr>
        <w:t xml:space="preserve"> developed </w:t>
      </w:r>
      <w:r w:rsidR="002401F1">
        <w:rPr>
          <w:lang w:val="en-GB"/>
        </w:rPr>
        <w:t xml:space="preserve">specifically with a </w:t>
      </w:r>
      <w:r w:rsidR="00415871">
        <w:rPr>
          <w:lang w:val="en-GB"/>
        </w:rPr>
        <w:t xml:space="preserve">view to preparing an application for the </w:t>
      </w:r>
      <w:r w:rsidR="004C7533" w:rsidRPr="007128DD">
        <w:rPr>
          <w:lang w:val="en-GB"/>
        </w:rPr>
        <w:t>establishment</w:t>
      </w:r>
      <w:r w:rsidR="00415871">
        <w:rPr>
          <w:lang w:val="en-GB"/>
        </w:rPr>
        <w:t xml:space="preserve"> of a new programme of </w:t>
      </w:r>
      <w:r w:rsidR="00E56E18">
        <w:rPr>
          <w:lang w:val="en-GB"/>
        </w:rPr>
        <w:t>this type and can be used as an application template.</w:t>
      </w:r>
    </w:p>
    <w:p w14:paraId="29E1A1DB" w14:textId="181B4C32" w:rsidR="00830DD0" w:rsidRPr="0090303B" w:rsidRDefault="00F5564F" w:rsidP="004C7533">
      <w:pPr>
        <w:pStyle w:val="Overskrift2"/>
        <w:numPr>
          <w:ilvl w:val="0"/>
          <w:numId w:val="0"/>
        </w:numPr>
        <w:rPr>
          <w:lang w:val="en-GB"/>
        </w:rPr>
      </w:pPr>
      <w:r>
        <w:rPr>
          <w:lang w:val="en-GB"/>
        </w:rPr>
        <w:t>Usage</w:t>
      </w:r>
    </w:p>
    <w:p w14:paraId="52179C68" w14:textId="365BF0A6" w:rsidR="00830DD0" w:rsidRDefault="00413842" w:rsidP="00F42C64">
      <w:pPr>
        <w:pStyle w:val="Brdtekst"/>
        <w:numPr>
          <w:ilvl w:val="0"/>
          <w:numId w:val="9"/>
        </w:numPr>
        <w:spacing w:after="0"/>
        <w:rPr>
          <w:lang w:val="en-GB" w:eastAsia="nb-NO"/>
        </w:rPr>
      </w:pPr>
      <w:r>
        <w:rPr>
          <w:lang w:val="en-GB" w:eastAsia="nb-NO"/>
        </w:rPr>
        <w:t xml:space="preserve">Preparing an application for </w:t>
      </w:r>
      <w:r w:rsidR="00D22A51">
        <w:rPr>
          <w:lang w:val="en-GB" w:eastAsia="nb-NO"/>
        </w:rPr>
        <w:t xml:space="preserve">approval </w:t>
      </w:r>
      <w:r>
        <w:rPr>
          <w:lang w:val="en-GB" w:eastAsia="nb-NO"/>
        </w:rPr>
        <w:t xml:space="preserve">of </w:t>
      </w:r>
      <w:r w:rsidR="00D22A51">
        <w:rPr>
          <w:lang w:val="en-GB" w:eastAsia="nb-NO"/>
        </w:rPr>
        <w:t xml:space="preserve">a </w:t>
      </w:r>
      <w:r>
        <w:rPr>
          <w:lang w:val="en-GB" w:eastAsia="nb-NO"/>
        </w:rPr>
        <w:t>new programme of study</w:t>
      </w:r>
    </w:p>
    <w:p w14:paraId="729702FE" w14:textId="11EB8E49" w:rsidR="00413842" w:rsidRDefault="0091153F" w:rsidP="00F42C64">
      <w:pPr>
        <w:pStyle w:val="Brdtekst"/>
        <w:numPr>
          <w:ilvl w:val="1"/>
          <w:numId w:val="9"/>
        </w:numPr>
        <w:spacing w:after="0"/>
        <w:rPr>
          <w:lang w:val="en-GB" w:eastAsia="nb-NO"/>
        </w:rPr>
      </w:pPr>
      <w:r w:rsidRPr="002C0CC1">
        <w:rPr>
          <w:lang w:val="en-GB"/>
        </w:rPr>
        <w:t>T</w:t>
      </w:r>
      <w:r w:rsidRPr="00EC7A03">
        <w:rPr>
          <w:lang w:val="en-GB"/>
        </w:rPr>
        <w:t xml:space="preserve">he application must include all the areas listed in this document. </w:t>
      </w:r>
      <w:r>
        <w:rPr>
          <w:lang w:val="en-GB"/>
        </w:rPr>
        <w:t>The requirements for each area are described below each heading.</w:t>
      </w:r>
      <w:r w:rsidR="00D6497C">
        <w:rPr>
          <w:lang w:val="en-GB"/>
        </w:rPr>
        <w:t xml:space="preserve"> It is recommended to use these guidelines as an </w:t>
      </w:r>
      <w:r w:rsidR="00D6497C" w:rsidRPr="005A757A">
        <w:rPr>
          <w:lang w:val="en-GB"/>
        </w:rPr>
        <w:t>application template</w:t>
      </w:r>
      <w:r w:rsidR="00D93C13">
        <w:rPr>
          <w:lang w:val="en-GB"/>
        </w:rPr>
        <w:t xml:space="preserve"> (remove the descriptions below the headings).</w:t>
      </w:r>
    </w:p>
    <w:p w14:paraId="12F806B8" w14:textId="314D1AF8" w:rsidR="0048032C" w:rsidRPr="008B05CC" w:rsidRDefault="007773B9" w:rsidP="00F42C64">
      <w:pPr>
        <w:pStyle w:val="Brdtekst"/>
        <w:numPr>
          <w:ilvl w:val="1"/>
          <w:numId w:val="9"/>
        </w:numPr>
        <w:spacing w:after="0"/>
        <w:rPr>
          <w:lang w:val="en-GB" w:eastAsia="nb-NO"/>
        </w:rPr>
      </w:pPr>
      <w:r w:rsidRPr="008B05CC">
        <w:rPr>
          <w:lang w:val="en-GB"/>
        </w:rPr>
        <w:lastRenderedPageBreak/>
        <w:t xml:space="preserve">The PD is to be filled in </w:t>
      </w:r>
      <w:r w:rsidR="00F5564F" w:rsidRPr="008B05CC">
        <w:rPr>
          <w:lang w:val="en-GB"/>
        </w:rPr>
        <w:t>in</w:t>
      </w:r>
      <w:r w:rsidRPr="008B05CC">
        <w:rPr>
          <w:lang w:val="en-GB"/>
        </w:rPr>
        <w:t xml:space="preserve"> the separate template</w:t>
      </w:r>
      <w:r w:rsidR="007269BE" w:rsidRPr="008B05CC">
        <w:rPr>
          <w:lang w:val="en-GB"/>
        </w:rPr>
        <w:t>.</w:t>
      </w:r>
      <w:r w:rsidR="006B5F4B" w:rsidRPr="008B05CC">
        <w:rPr>
          <w:lang w:val="en-GB"/>
        </w:rPr>
        <w:t xml:space="preserve"> </w:t>
      </w:r>
      <w:r w:rsidR="008B05CC" w:rsidRPr="008B05CC">
        <w:rPr>
          <w:b/>
          <w:bCs/>
          <w:lang w:val="en-GB"/>
        </w:rPr>
        <w:t>Please note</w:t>
      </w:r>
      <w:r w:rsidR="006B5F4B" w:rsidRPr="008B05CC">
        <w:rPr>
          <w:b/>
          <w:bCs/>
          <w:lang w:val="en-GB"/>
        </w:rPr>
        <w:t>!</w:t>
      </w:r>
      <w:r w:rsidR="006B5F4B" w:rsidRPr="008B05CC">
        <w:rPr>
          <w:lang w:val="en-GB"/>
        </w:rPr>
        <w:t xml:space="preserve"> </w:t>
      </w:r>
      <w:r w:rsidRPr="008B05CC">
        <w:rPr>
          <w:lang w:val="en-GB"/>
        </w:rPr>
        <w:t>In the PD</w:t>
      </w:r>
      <w:r w:rsidR="00F5564F" w:rsidRPr="008B05CC">
        <w:rPr>
          <w:lang w:val="en-GB"/>
        </w:rPr>
        <w:t>, it</w:t>
      </w:r>
      <w:r w:rsidRPr="008B05CC">
        <w:rPr>
          <w:lang w:val="en-GB"/>
        </w:rPr>
        <w:t xml:space="preserve"> </w:t>
      </w:r>
      <w:r w:rsidR="00F5564F" w:rsidRPr="008B05CC">
        <w:rPr>
          <w:lang w:val="en-GB"/>
        </w:rPr>
        <w:t>shall</w:t>
      </w:r>
      <w:r w:rsidRPr="008B05CC">
        <w:rPr>
          <w:lang w:val="en-GB"/>
        </w:rPr>
        <w:t xml:space="preserve"> not </w:t>
      </w:r>
      <w:r w:rsidR="00F5564F" w:rsidRPr="008B05CC">
        <w:rPr>
          <w:lang w:val="en-GB"/>
        </w:rPr>
        <w:t xml:space="preserve">be argued </w:t>
      </w:r>
      <w:r w:rsidRPr="008B05CC">
        <w:rPr>
          <w:lang w:val="en-GB"/>
        </w:rPr>
        <w:t xml:space="preserve">whether the requirements </w:t>
      </w:r>
      <w:r w:rsidR="00F5564F" w:rsidRPr="008B05CC">
        <w:rPr>
          <w:lang w:val="en-GB"/>
        </w:rPr>
        <w:t>have been met</w:t>
      </w:r>
      <w:r w:rsidRPr="008B05CC">
        <w:rPr>
          <w:lang w:val="en-GB"/>
        </w:rPr>
        <w:t xml:space="preserve">. </w:t>
      </w:r>
      <w:r w:rsidR="00F5564F" w:rsidRPr="008B05CC">
        <w:rPr>
          <w:lang w:val="en-GB"/>
        </w:rPr>
        <w:t>The a</w:t>
      </w:r>
      <w:r w:rsidRPr="008B05CC">
        <w:rPr>
          <w:lang w:val="en-GB"/>
        </w:rPr>
        <w:t>rguments for whether the PD is in line with the requirements must appear in the application.</w:t>
      </w:r>
      <w:r w:rsidR="006B5F4B" w:rsidRPr="008B05CC">
        <w:rPr>
          <w:lang w:val="en-GB"/>
        </w:rPr>
        <w:t xml:space="preserve"> </w:t>
      </w:r>
    </w:p>
    <w:p w14:paraId="6E6ABB59" w14:textId="381B2BF6" w:rsidR="007C3671" w:rsidRPr="00F40E13" w:rsidRDefault="00E325A2" w:rsidP="00F42C64">
      <w:pPr>
        <w:pStyle w:val="Brdtekst"/>
        <w:numPr>
          <w:ilvl w:val="1"/>
          <w:numId w:val="9"/>
        </w:numPr>
        <w:spacing w:after="0"/>
        <w:rPr>
          <w:lang w:val="en-GB" w:eastAsia="nb-NO"/>
        </w:rPr>
      </w:pPr>
      <w:r w:rsidRPr="00F40E13">
        <w:rPr>
          <w:lang w:val="en-GB"/>
        </w:rPr>
        <w:t>The faculty assess</w:t>
      </w:r>
      <w:r w:rsidR="00F5564F" w:rsidRPr="00F40E13">
        <w:rPr>
          <w:lang w:val="en-GB"/>
        </w:rPr>
        <w:t>es</w:t>
      </w:r>
      <w:r w:rsidRPr="00F40E13">
        <w:rPr>
          <w:lang w:val="en-GB"/>
        </w:rPr>
        <w:t xml:space="preserve"> whether the criteria are fulfilled for all areas. If there are areas in need of further development and improvement, plans for this work shall be prepared. The application must describe these assessments and any plans for further development and improvements. </w:t>
      </w:r>
    </w:p>
    <w:p w14:paraId="6E6A64D6" w14:textId="334E93C0" w:rsidR="007269BE" w:rsidRPr="00F5564F" w:rsidRDefault="00E325A2" w:rsidP="00F42C64">
      <w:pPr>
        <w:pStyle w:val="Brdtekst"/>
        <w:numPr>
          <w:ilvl w:val="1"/>
          <w:numId w:val="9"/>
        </w:numPr>
        <w:spacing w:after="0"/>
        <w:rPr>
          <w:lang w:val="en-GB" w:eastAsia="nb-NO"/>
        </w:rPr>
      </w:pPr>
      <w:r w:rsidRPr="00F5564F">
        <w:rPr>
          <w:lang w:val="en-GB"/>
        </w:rPr>
        <w:t>The experts review the application and assess whether the programme fulfils each requirement based on the faculty’s description in the application and the requirements in these guidelines.</w:t>
      </w:r>
    </w:p>
    <w:p w14:paraId="1B0485C9" w14:textId="2A947960" w:rsidR="00846B31" w:rsidRPr="00F5564F" w:rsidRDefault="00846B31" w:rsidP="00846B31">
      <w:pPr>
        <w:pStyle w:val="Brdtekst"/>
        <w:numPr>
          <w:ilvl w:val="0"/>
          <w:numId w:val="9"/>
        </w:numPr>
        <w:spacing w:after="0"/>
        <w:rPr>
          <w:lang w:val="en-GB" w:eastAsia="nb-NO"/>
        </w:rPr>
      </w:pPr>
      <w:r w:rsidRPr="00F5564F">
        <w:rPr>
          <w:lang w:val="en-GB"/>
        </w:rPr>
        <w:t xml:space="preserve">Annual control and review of </w:t>
      </w:r>
      <w:r w:rsidR="001E756F" w:rsidRPr="00F5564F">
        <w:rPr>
          <w:lang w:val="en-GB"/>
        </w:rPr>
        <w:t>existing programmes of study</w:t>
      </w:r>
    </w:p>
    <w:p w14:paraId="5C1A278C" w14:textId="64AC0954" w:rsidR="0073605B" w:rsidRPr="00F5564F" w:rsidRDefault="0073605B" w:rsidP="0073605B">
      <w:pPr>
        <w:pStyle w:val="Brdtekst"/>
        <w:numPr>
          <w:ilvl w:val="1"/>
          <w:numId w:val="9"/>
        </w:numPr>
        <w:spacing w:after="0"/>
        <w:rPr>
          <w:lang w:val="en-GB" w:eastAsia="nb-NO"/>
        </w:rPr>
      </w:pPr>
      <w:r w:rsidRPr="00F5564F">
        <w:rPr>
          <w:lang w:val="en-GB"/>
        </w:rPr>
        <w:t>The checklist in these guidelines shall be used.</w:t>
      </w:r>
    </w:p>
    <w:p w14:paraId="50C3CA19" w14:textId="2F6126C5" w:rsidR="0073605B" w:rsidRPr="00F5564F" w:rsidRDefault="008B05CC" w:rsidP="0073605B">
      <w:pPr>
        <w:pStyle w:val="Brdtekst"/>
        <w:numPr>
          <w:ilvl w:val="0"/>
          <w:numId w:val="9"/>
        </w:numPr>
        <w:spacing w:after="0"/>
        <w:rPr>
          <w:lang w:val="en-GB" w:eastAsia="nb-NO"/>
        </w:rPr>
      </w:pPr>
      <w:r>
        <w:rPr>
          <w:lang w:val="en-GB"/>
        </w:rPr>
        <w:t>Review of programmes of study for p</w:t>
      </w:r>
      <w:r w:rsidR="00F5564F">
        <w:rPr>
          <w:lang w:val="en-GB"/>
        </w:rPr>
        <w:t>eriodic p</w:t>
      </w:r>
      <w:r w:rsidR="0073605B" w:rsidRPr="00F5564F">
        <w:rPr>
          <w:lang w:val="en-GB"/>
        </w:rPr>
        <w:t>rogramme evaluation</w:t>
      </w:r>
    </w:p>
    <w:p w14:paraId="17AA754B" w14:textId="17EA61C6" w:rsidR="0073605B" w:rsidRPr="00F5564F" w:rsidRDefault="00BE5526" w:rsidP="0073605B">
      <w:pPr>
        <w:pStyle w:val="Brdtekst"/>
        <w:numPr>
          <w:ilvl w:val="1"/>
          <w:numId w:val="9"/>
        </w:numPr>
        <w:spacing w:after="0"/>
        <w:rPr>
          <w:lang w:val="en-GB" w:eastAsia="nb-NO"/>
        </w:rPr>
      </w:pPr>
      <w:r w:rsidRPr="00F5564F">
        <w:rPr>
          <w:lang w:val="en-GB" w:eastAsia="nb-NO"/>
        </w:rPr>
        <w:t>It is recommended t</w:t>
      </w:r>
      <w:r w:rsidR="00422496" w:rsidRPr="00F5564F">
        <w:rPr>
          <w:lang w:val="en-GB" w:eastAsia="nb-NO"/>
        </w:rPr>
        <w:t>o use</w:t>
      </w:r>
      <w:r w:rsidRPr="00F5564F">
        <w:rPr>
          <w:lang w:val="en-GB" w:eastAsia="nb-NO"/>
        </w:rPr>
        <w:t xml:space="preserve"> these guidelines </w:t>
      </w:r>
      <w:r w:rsidR="006F68E4" w:rsidRPr="00F5564F">
        <w:rPr>
          <w:lang w:val="en-GB" w:eastAsia="nb-NO"/>
        </w:rPr>
        <w:t>and the checklist as a tool.</w:t>
      </w:r>
    </w:p>
    <w:p w14:paraId="60494729" w14:textId="763BE6BA" w:rsidR="001A4EC7" w:rsidRDefault="001A4EC7">
      <w:pPr>
        <w:rPr>
          <w:highlight w:val="yellow"/>
          <w:lang w:val="en-GB" w:eastAsia="nb-NO"/>
        </w:rPr>
      </w:pPr>
      <w:r>
        <w:rPr>
          <w:highlight w:val="yellow"/>
          <w:lang w:val="en-GB" w:eastAsia="nb-NO"/>
        </w:rPr>
        <w:br w:type="page"/>
      </w:r>
    </w:p>
    <w:p w14:paraId="730F70EB" w14:textId="1C6D61E7" w:rsidR="001A4EC7" w:rsidRDefault="001A4EC7" w:rsidP="00176E82">
      <w:pPr>
        <w:pStyle w:val="Overskrift1"/>
        <w:numPr>
          <w:ilvl w:val="0"/>
          <w:numId w:val="0"/>
        </w:numPr>
        <w:ind w:left="454" w:hanging="454"/>
        <w:rPr>
          <w:lang w:val="en-GB"/>
        </w:rPr>
      </w:pPr>
      <w:r w:rsidRPr="00BA16A4">
        <w:rPr>
          <w:lang w:val="en-GB"/>
        </w:rPr>
        <w:lastRenderedPageBreak/>
        <w:t xml:space="preserve">Application for </w:t>
      </w:r>
      <w:r w:rsidR="008D35B9" w:rsidRPr="00BA16A4">
        <w:rPr>
          <w:lang w:val="en-GB"/>
        </w:rPr>
        <w:t>approval of a new programme of study</w:t>
      </w:r>
      <w:r w:rsidR="00715DBA">
        <w:rPr>
          <w:lang w:val="en-GB"/>
        </w:rPr>
        <w:t xml:space="preserve"> {name of programme}</w:t>
      </w:r>
    </w:p>
    <w:p w14:paraId="0FF743B1" w14:textId="77777777" w:rsidR="00910101" w:rsidRDefault="00910101" w:rsidP="001A4EC7">
      <w:pPr>
        <w:pStyle w:val="Brdtekst"/>
        <w:spacing w:after="0"/>
        <w:rPr>
          <w:rFonts w:ascii="Arial" w:hAnsi="Arial" w:cs="Arial"/>
          <w:b/>
          <w:bCs/>
          <w:sz w:val="24"/>
          <w:szCs w:val="24"/>
          <w:lang w:val="en-GB" w:eastAsia="nb-NO"/>
        </w:rPr>
      </w:pPr>
    </w:p>
    <w:p w14:paraId="6025A540" w14:textId="78AD43AA" w:rsidR="00910101" w:rsidRPr="002B3A72" w:rsidRDefault="00910101" w:rsidP="001A4EC7">
      <w:pPr>
        <w:pStyle w:val="Brdtekst"/>
        <w:spacing w:after="0"/>
        <w:rPr>
          <w:lang w:val="en-GB"/>
        </w:rPr>
      </w:pPr>
      <w:r w:rsidRPr="003A3F5E">
        <w:rPr>
          <w:lang w:val="en-GB"/>
        </w:rPr>
        <w:t>Faculty responsible:</w:t>
      </w:r>
    </w:p>
    <w:p w14:paraId="52BF8BD0" w14:textId="77777777" w:rsidR="00910101" w:rsidRDefault="00910101" w:rsidP="001A4EC7">
      <w:pPr>
        <w:pStyle w:val="Brdtekst"/>
        <w:spacing w:after="0"/>
        <w:rPr>
          <w:rFonts w:ascii="Arial" w:hAnsi="Arial" w:cs="Arial"/>
          <w:sz w:val="24"/>
          <w:szCs w:val="24"/>
          <w:lang w:val="en-GB" w:eastAsia="nb-NO"/>
        </w:rPr>
      </w:pPr>
    </w:p>
    <w:p w14:paraId="7312FB28" w14:textId="1BDB5BE0" w:rsidR="00830DD0" w:rsidRPr="007F3EE6" w:rsidRDefault="007A67B3" w:rsidP="003541FE">
      <w:pPr>
        <w:pStyle w:val="Overskrift2"/>
        <w:numPr>
          <w:ilvl w:val="0"/>
          <w:numId w:val="0"/>
        </w:numPr>
        <w:rPr>
          <w:lang w:val="en-GB"/>
        </w:rPr>
      </w:pPr>
      <w:r w:rsidRPr="007F3EE6">
        <w:rPr>
          <w:lang w:val="en-GB"/>
        </w:rPr>
        <w:t>Introductory descriptions</w:t>
      </w:r>
      <w:r w:rsidR="007F0BF6" w:rsidRPr="007F3EE6">
        <w:rPr>
          <w:lang w:val="en-GB"/>
        </w:rPr>
        <w:t xml:space="preserve"> (for applications only)</w:t>
      </w:r>
    </w:p>
    <w:p w14:paraId="11778D1C" w14:textId="77777777" w:rsidR="003541FE" w:rsidRPr="007F3EE6" w:rsidRDefault="003541FE" w:rsidP="003541FE">
      <w:pPr>
        <w:pStyle w:val="Brdtekst"/>
        <w:rPr>
          <w:lang w:val="en-GB" w:eastAsia="nb-NO"/>
        </w:rPr>
      </w:pPr>
    </w:p>
    <w:p w14:paraId="19D834B8" w14:textId="0630E9AB" w:rsidR="0071186F" w:rsidRDefault="00EC0B13" w:rsidP="0071186F">
      <w:pPr>
        <w:pStyle w:val="Overskrift3"/>
        <w:numPr>
          <w:ilvl w:val="0"/>
          <w:numId w:val="10"/>
        </w:numPr>
        <w:rPr>
          <w:lang w:val="en-GB" w:eastAsia="nb-NO"/>
        </w:rPr>
      </w:pPr>
      <w:r w:rsidRPr="0071186F">
        <w:rPr>
          <w:lang w:val="en-GB" w:eastAsia="nb-NO"/>
        </w:rPr>
        <w:t xml:space="preserve">Short </w:t>
      </w:r>
      <w:r w:rsidR="00FD6931">
        <w:rPr>
          <w:lang w:val="en-GB" w:eastAsia="nb-NO"/>
        </w:rPr>
        <w:t>motivation</w:t>
      </w:r>
      <w:r w:rsidR="0071186F" w:rsidRPr="0071186F">
        <w:rPr>
          <w:lang w:val="en-GB" w:eastAsia="nb-NO"/>
        </w:rPr>
        <w:t xml:space="preserve"> for the a</w:t>
      </w:r>
      <w:r w:rsidR="0071186F">
        <w:rPr>
          <w:lang w:val="en-GB" w:eastAsia="nb-NO"/>
        </w:rPr>
        <w:t>pplication</w:t>
      </w:r>
    </w:p>
    <w:p w14:paraId="71544896" w14:textId="3DD0EFAD" w:rsidR="009D2A21" w:rsidRPr="00FD6931" w:rsidRDefault="00115B04" w:rsidP="00B509BC">
      <w:pPr>
        <w:pStyle w:val="Listeavsnitt"/>
        <w:numPr>
          <w:ilvl w:val="0"/>
          <w:numId w:val="11"/>
        </w:numPr>
        <w:rPr>
          <w:lang w:val="en-GB"/>
        </w:rPr>
      </w:pPr>
      <w:r w:rsidRPr="00FD6931">
        <w:rPr>
          <w:lang w:val="en-GB"/>
        </w:rPr>
        <w:t xml:space="preserve">Fill in a short </w:t>
      </w:r>
      <w:r w:rsidR="00FD6931" w:rsidRPr="00FD6931">
        <w:rPr>
          <w:lang w:val="en-GB"/>
        </w:rPr>
        <w:t>motivation</w:t>
      </w:r>
      <w:r w:rsidR="00E36779" w:rsidRPr="00FD6931">
        <w:rPr>
          <w:lang w:val="en-GB"/>
        </w:rPr>
        <w:t xml:space="preserve"> for the application.</w:t>
      </w:r>
    </w:p>
    <w:p w14:paraId="0EDDC720" w14:textId="320507A9" w:rsidR="006E6964" w:rsidRDefault="00D2337E" w:rsidP="00D2337E">
      <w:pPr>
        <w:pStyle w:val="Overskrift3"/>
        <w:numPr>
          <w:ilvl w:val="0"/>
          <w:numId w:val="10"/>
        </w:numPr>
        <w:rPr>
          <w:lang w:val="en-GB"/>
        </w:rPr>
      </w:pPr>
      <w:r w:rsidRPr="001173CD">
        <w:rPr>
          <w:lang w:val="en-GB"/>
        </w:rPr>
        <w:t>Description of the process</w:t>
      </w:r>
      <w:r w:rsidR="001173CD" w:rsidRPr="001173CD">
        <w:rPr>
          <w:lang w:val="en-GB"/>
        </w:rPr>
        <w:t xml:space="preserve"> o</w:t>
      </w:r>
      <w:r w:rsidR="001173CD">
        <w:rPr>
          <w:lang w:val="en-GB"/>
        </w:rPr>
        <w:t>f development of the programme, quality assurance and council/faculty</w:t>
      </w:r>
      <w:r w:rsidR="00AC5FAF">
        <w:rPr>
          <w:lang w:val="en-GB"/>
        </w:rPr>
        <w:t xml:space="preserve"> board processing</w:t>
      </w:r>
    </w:p>
    <w:p w14:paraId="7D80E265" w14:textId="77777777" w:rsidR="00DF249E" w:rsidRPr="00DF249E" w:rsidRDefault="00DF249E" w:rsidP="00DF249E">
      <w:pPr>
        <w:pStyle w:val="Listeavsnitt"/>
        <w:numPr>
          <w:ilvl w:val="0"/>
          <w:numId w:val="11"/>
        </w:numPr>
        <w:rPr>
          <w:lang w:val="en-GB"/>
        </w:rPr>
      </w:pPr>
      <w:r w:rsidRPr="00DF249E">
        <w:rPr>
          <w:lang w:val="en-GB"/>
        </w:rPr>
        <w:t>Describe the procedures in the process of development of the programme, consideration in various committees/councils/boards and the persons, internal and external, involved in the development.</w:t>
      </w:r>
    </w:p>
    <w:p w14:paraId="547A3DCB" w14:textId="51604F77" w:rsidR="00DF249E" w:rsidRPr="00DF249E" w:rsidRDefault="00DF249E" w:rsidP="00DF249E">
      <w:pPr>
        <w:pStyle w:val="Listeavsnitt"/>
        <w:numPr>
          <w:ilvl w:val="0"/>
          <w:numId w:val="11"/>
        </w:numPr>
        <w:rPr>
          <w:lang w:val="en-GB"/>
        </w:rPr>
      </w:pPr>
      <w:r w:rsidRPr="00DF249E">
        <w:rPr>
          <w:lang w:val="en-GB"/>
        </w:rPr>
        <w:t xml:space="preserve">External participation in the development of the programme is required for programmes to be approved. Give a short description of how external partners (experts, collaborators, </w:t>
      </w:r>
      <w:r w:rsidR="00715DBA">
        <w:rPr>
          <w:lang w:val="en-GB"/>
        </w:rPr>
        <w:t xml:space="preserve">the </w:t>
      </w:r>
      <w:r w:rsidRPr="00DF249E">
        <w:rPr>
          <w:lang w:val="en-GB"/>
        </w:rPr>
        <w:t xml:space="preserve">Council for Cooperation with Working Life) have been involved in the process. </w:t>
      </w:r>
    </w:p>
    <w:p w14:paraId="5846C164" w14:textId="11C12559" w:rsidR="00AC5FAF" w:rsidRDefault="00DF249E" w:rsidP="00DF249E">
      <w:pPr>
        <w:pStyle w:val="Listeavsnitt"/>
        <w:numPr>
          <w:ilvl w:val="0"/>
          <w:numId w:val="11"/>
        </w:numPr>
        <w:rPr>
          <w:lang w:val="en-GB"/>
        </w:rPr>
      </w:pPr>
      <w:r w:rsidRPr="00DF249E">
        <w:rPr>
          <w:lang w:val="en-GB"/>
        </w:rPr>
        <w:t>Also include the main conclusions from the expert assessment. The report is to be attached when the application is processed.</w:t>
      </w:r>
    </w:p>
    <w:p w14:paraId="7716C153" w14:textId="77777777" w:rsidR="008816DE" w:rsidRDefault="008816DE" w:rsidP="008816DE">
      <w:pPr>
        <w:pStyle w:val="Listeavsnitt"/>
        <w:rPr>
          <w:lang w:val="en-GB"/>
        </w:rPr>
      </w:pPr>
    </w:p>
    <w:p w14:paraId="69447753" w14:textId="1150C673" w:rsidR="00342B80" w:rsidRDefault="00496904" w:rsidP="00FF3EEB">
      <w:pPr>
        <w:pStyle w:val="Overskrift2"/>
        <w:numPr>
          <w:ilvl w:val="0"/>
          <w:numId w:val="0"/>
        </w:numPr>
        <w:rPr>
          <w:lang w:val="en-GB"/>
        </w:rPr>
      </w:pPr>
      <w:r w:rsidRPr="00496904">
        <w:rPr>
          <w:lang w:val="en-GB"/>
        </w:rPr>
        <w:t>Overarching descriptions</w:t>
      </w:r>
    </w:p>
    <w:p w14:paraId="06278FAD" w14:textId="77777777" w:rsidR="008816DE" w:rsidRPr="008816DE" w:rsidRDefault="008816DE" w:rsidP="008816DE">
      <w:pPr>
        <w:pStyle w:val="Brdtekst"/>
        <w:rPr>
          <w:lang w:val="en-GB" w:eastAsia="nb-NO"/>
        </w:rPr>
      </w:pPr>
    </w:p>
    <w:p w14:paraId="0DC7A664" w14:textId="090D0417" w:rsidR="00342B80" w:rsidRDefault="008816DE" w:rsidP="00342B80">
      <w:pPr>
        <w:pStyle w:val="Overskrift3"/>
        <w:numPr>
          <w:ilvl w:val="0"/>
          <w:numId w:val="10"/>
        </w:numPr>
        <w:rPr>
          <w:lang w:val="en-GB"/>
        </w:rPr>
      </w:pPr>
      <w:r>
        <w:rPr>
          <w:lang w:val="en-GB"/>
        </w:rPr>
        <w:t>Overarching programme description</w:t>
      </w:r>
    </w:p>
    <w:p w14:paraId="0DFAF00A" w14:textId="7B5B341D" w:rsidR="005C3045" w:rsidRDefault="005C3045" w:rsidP="005C3045">
      <w:pPr>
        <w:pStyle w:val="Listeavsnitt"/>
        <w:numPr>
          <w:ilvl w:val="0"/>
          <w:numId w:val="13"/>
        </w:numPr>
        <w:rPr>
          <w:lang w:val="en-GB"/>
        </w:rPr>
      </w:pPr>
      <w:r>
        <w:rPr>
          <w:lang w:val="en-GB"/>
        </w:rPr>
        <w:t>Fill in</w:t>
      </w:r>
      <w:r w:rsidR="00FD6931">
        <w:rPr>
          <w:lang w:val="en-GB"/>
        </w:rPr>
        <w:t xml:space="preserve"> </w:t>
      </w:r>
      <w:r w:rsidR="008437C9">
        <w:rPr>
          <w:lang w:val="en-GB"/>
        </w:rPr>
        <w:t xml:space="preserve">an overarching </w:t>
      </w:r>
      <w:r w:rsidR="009D7248">
        <w:rPr>
          <w:lang w:val="en-GB"/>
        </w:rPr>
        <w:t>description</w:t>
      </w:r>
      <w:r w:rsidR="00EC44A9">
        <w:rPr>
          <w:lang w:val="en-GB"/>
        </w:rPr>
        <w:t xml:space="preserve"> of the programme,</w:t>
      </w:r>
      <w:r w:rsidR="005E61A5">
        <w:rPr>
          <w:lang w:val="en-GB"/>
        </w:rPr>
        <w:t xml:space="preserve"> </w:t>
      </w:r>
      <w:r w:rsidR="00B15EEB">
        <w:rPr>
          <w:lang w:val="en-GB"/>
        </w:rPr>
        <w:t>including t</w:t>
      </w:r>
      <w:r w:rsidR="00B15EEB" w:rsidRPr="00CC4D01">
        <w:rPr>
          <w:lang w:val="en-GB"/>
        </w:rPr>
        <w:t>he disciplinary area and overarching learning outcomes/goals.</w:t>
      </w:r>
    </w:p>
    <w:p w14:paraId="464DABD4" w14:textId="6DFBD80C" w:rsidR="00B15EEB" w:rsidRDefault="00162AA9" w:rsidP="00B15EEB">
      <w:pPr>
        <w:pStyle w:val="Overskrift3"/>
        <w:numPr>
          <w:ilvl w:val="0"/>
          <w:numId w:val="10"/>
        </w:numPr>
        <w:rPr>
          <w:lang w:val="en-GB"/>
        </w:rPr>
      </w:pPr>
      <w:r w:rsidRPr="00162AA9">
        <w:rPr>
          <w:lang w:val="en-GB"/>
        </w:rPr>
        <w:t>Strategic conformity and social mission, including a description of competences in interdisciplinarity and sustainability</w:t>
      </w:r>
    </w:p>
    <w:p w14:paraId="5D08BDDD" w14:textId="77777777" w:rsidR="006F4D8A" w:rsidRDefault="00AF1AB8" w:rsidP="00AF1AB8">
      <w:pPr>
        <w:pStyle w:val="Listeavsnitt"/>
        <w:numPr>
          <w:ilvl w:val="0"/>
          <w:numId w:val="13"/>
        </w:numPr>
        <w:rPr>
          <w:lang w:val="en-GB"/>
        </w:rPr>
      </w:pPr>
      <w:r w:rsidRPr="00AF1AB8">
        <w:rPr>
          <w:lang w:val="en-GB"/>
        </w:rPr>
        <w:t xml:space="preserve">The relevance of the programme must correspond to NMBU's social mission and the University’s strategies and plans of action, including links to any research strategies. </w:t>
      </w:r>
      <w:r w:rsidR="006F4D8A">
        <w:rPr>
          <w:lang w:val="en-GB"/>
        </w:rPr>
        <w:t>Describe this.</w:t>
      </w:r>
    </w:p>
    <w:p w14:paraId="54A024C1" w14:textId="77777777" w:rsidR="006F4D8A" w:rsidRDefault="00AF1AB8" w:rsidP="00AF1AB8">
      <w:pPr>
        <w:pStyle w:val="Listeavsnitt"/>
        <w:numPr>
          <w:ilvl w:val="0"/>
          <w:numId w:val="13"/>
        </w:numPr>
        <w:rPr>
          <w:lang w:val="en-GB"/>
        </w:rPr>
      </w:pPr>
      <w:r w:rsidRPr="00AF1AB8">
        <w:rPr>
          <w:lang w:val="en-GB"/>
        </w:rPr>
        <w:t xml:space="preserve">Describe the programme’s position to similar programmes offered by other institutions. </w:t>
      </w:r>
    </w:p>
    <w:p w14:paraId="59759535" w14:textId="77777777" w:rsidR="00A24BB2" w:rsidRDefault="00AF1AB8" w:rsidP="00AF1AB8">
      <w:pPr>
        <w:pStyle w:val="Listeavsnitt"/>
        <w:numPr>
          <w:ilvl w:val="0"/>
          <w:numId w:val="13"/>
        </w:numPr>
        <w:rPr>
          <w:lang w:val="en-GB"/>
        </w:rPr>
      </w:pPr>
      <w:r w:rsidRPr="00AF1AB8">
        <w:rPr>
          <w:lang w:val="en-GB"/>
        </w:rPr>
        <w:t xml:space="preserve">Explain the relationship between this programme of study and any other related programmes of study at NMBU. </w:t>
      </w:r>
    </w:p>
    <w:p w14:paraId="724D7B20" w14:textId="69D353AC" w:rsidR="00756E1D" w:rsidRDefault="00756E1D" w:rsidP="00AF1AB8">
      <w:pPr>
        <w:pStyle w:val="Listeavsnitt"/>
        <w:numPr>
          <w:ilvl w:val="0"/>
          <w:numId w:val="13"/>
        </w:numPr>
        <w:rPr>
          <w:lang w:val="en-GB"/>
        </w:rPr>
      </w:pPr>
      <w:r w:rsidRPr="0082022B">
        <w:rPr>
          <w:lang w:val="en-GB"/>
        </w:rPr>
        <w:t>If relevant,</w:t>
      </w:r>
      <w:r>
        <w:rPr>
          <w:lang w:val="en-GB"/>
        </w:rPr>
        <w:t xml:space="preserve"> d</w:t>
      </w:r>
      <w:r w:rsidR="00AF1AB8" w:rsidRPr="00AF1AB8">
        <w:rPr>
          <w:lang w:val="en-GB"/>
        </w:rPr>
        <w:t xml:space="preserve">escribe how the programme differs from or is </w:t>
      </w:r>
      <w:proofErr w:type="gramStart"/>
      <w:r w:rsidR="00AF1AB8" w:rsidRPr="00AF1AB8">
        <w:rPr>
          <w:lang w:val="en-GB"/>
        </w:rPr>
        <w:t>similar to</w:t>
      </w:r>
      <w:proofErr w:type="gramEnd"/>
      <w:r w:rsidR="00AF1AB8" w:rsidRPr="00AF1AB8">
        <w:rPr>
          <w:lang w:val="en-GB"/>
        </w:rPr>
        <w:t xml:space="preserve"> other programmes at NMBU or at other institutions home and abroad. </w:t>
      </w:r>
    </w:p>
    <w:p w14:paraId="699A085A" w14:textId="3CC74E87" w:rsidR="00860F35" w:rsidRPr="00860F35" w:rsidRDefault="007A6FE6" w:rsidP="00860F35">
      <w:pPr>
        <w:pStyle w:val="Listeavsnitt"/>
        <w:numPr>
          <w:ilvl w:val="0"/>
          <w:numId w:val="13"/>
        </w:numPr>
        <w:rPr>
          <w:lang w:val="en-GB"/>
        </w:rPr>
      </w:pPr>
      <w:r>
        <w:rPr>
          <w:lang w:val="en-GB"/>
        </w:rPr>
        <w:t>Describe</w:t>
      </w:r>
      <w:r w:rsidR="00AF1AB8" w:rsidRPr="00AF1AB8">
        <w:rPr>
          <w:lang w:val="en-GB"/>
        </w:rPr>
        <w:t xml:space="preserve"> how the programme contributes to </w:t>
      </w:r>
      <w:r w:rsidR="00AF1AB8" w:rsidRPr="00A67173">
        <w:rPr>
          <w:lang w:val="en-GB"/>
        </w:rPr>
        <w:t>competences</w:t>
      </w:r>
      <w:r w:rsidR="00AF1AB8" w:rsidRPr="00AF1AB8">
        <w:rPr>
          <w:lang w:val="en-GB"/>
        </w:rPr>
        <w:t xml:space="preserve"> in sustainability, interdisciplinary collaboration, and exploitation of synergies across programmes and faculties.</w:t>
      </w:r>
    </w:p>
    <w:p w14:paraId="17A76AA3" w14:textId="1B0A2246" w:rsidR="00860F35" w:rsidRPr="00860F35" w:rsidRDefault="00860F35" w:rsidP="00860F35">
      <w:pPr>
        <w:pStyle w:val="Overskrift3"/>
        <w:numPr>
          <w:ilvl w:val="0"/>
          <w:numId w:val="10"/>
        </w:numPr>
        <w:rPr>
          <w:lang w:val="en-GB"/>
        </w:rPr>
      </w:pPr>
      <w:r w:rsidRPr="00860F35">
        <w:rPr>
          <w:lang w:val="en-GB"/>
        </w:rPr>
        <w:t>Robust academic environment, capacity, academic management, and synergies</w:t>
      </w:r>
    </w:p>
    <w:p w14:paraId="375F175B" w14:textId="06A1F9B8" w:rsidR="00BC336A" w:rsidRPr="00BC336A" w:rsidRDefault="00BC336A" w:rsidP="00BC336A">
      <w:pPr>
        <w:pStyle w:val="Listeavsnitt"/>
        <w:numPr>
          <w:ilvl w:val="0"/>
          <w:numId w:val="13"/>
        </w:numPr>
        <w:rPr>
          <w:lang w:val="en-GB"/>
        </w:rPr>
      </w:pPr>
      <w:r w:rsidRPr="00BC336A">
        <w:rPr>
          <w:lang w:val="en-GB"/>
        </w:rPr>
        <w:t xml:space="preserve">Provide an overall assessment of the academic environment. The composition, size and total competences of the academic environment shall be fitted to and at the same time suffice to attend to the research and academic development that is carried out. </w:t>
      </w:r>
      <w:r w:rsidRPr="0082022B">
        <w:rPr>
          <w:lang w:val="en-GB"/>
        </w:rPr>
        <w:t>This should be discussed more thoroughly under the assessment of the academic environment, point 2</w:t>
      </w:r>
      <w:r w:rsidR="0019078B" w:rsidRPr="0082022B">
        <w:rPr>
          <w:lang w:val="en-GB"/>
        </w:rPr>
        <w:t>8</w:t>
      </w:r>
      <w:r w:rsidRPr="0082022B">
        <w:rPr>
          <w:lang w:val="en-GB"/>
        </w:rPr>
        <w:t>.</w:t>
      </w:r>
      <w:r w:rsidRPr="00BC336A">
        <w:rPr>
          <w:lang w:val="en-GB"/>
        </w:rPr>
        <w:t xml:space="preserve"> </w:t>
      </w:r>
    </w:p>
    <w:p w14:paraId="560FC5D7" w14:textId="09CD77E2" w:rsidR="00BC336A" w:rsidRPr="00BC336A" w:rsidRDefault="0019078B" w:rsidP="00BC336A">
      <w:pPr>
        <w:pStyle w:val="Listeavsnitt"/>
        <w:numPr>
          <w:ilvl w:val="0"/>
          <w:numId w:val="13"/>
        </w:numPr>
        <w:rPr>
          <w:lang w:val="en-GB"/>
        </w:rPr>
      </w:pPr>
      <w:r>
        <w:rPr>
          <w:lang w:val="en-GB"/>
        </w:rPr>
        <w:t>D</w:t>
      </w:r>
      <w:r w:rsidR="00BC336A" w:rsidRPr="00BC336A">
        <w:rPr>
          <w:lang w:val="en-GB"/>
        </w:rPr>
        <w:t>escri</w:t>
      </w:r>
      <w:r>
        <w:rPr>
          <w:lang w:val="en-GB"/>
        </w:rPr>
        <w:t xml:space="preserve">be </w:t>
      </w:r>
      <w:r w:rsidR="00BC336A" w:rsidRPr="00BC336A">
        <w:rPr>
          <w:lang w:val="en-GB"/>
        </w:rPr>
        <w:t>how the new programme can affect the capacity of other academic environments and faculties. This may include courses in the programme that are to be offered at other faculties.</w:t>
      </w:r>
    </w:p>
    <w:p w14:paraId="3625A365" w14:textId="37291944" w:rsidR="00BC336A" w:rsidRPr="00BC336A" w:rsidRDefault="00BC336A" w:rsidP="00BC336A">
      <w:pPr>
        <w:pStyle w:val="Listeavsnitt"/>
        <w:numPr>
          <w:ilvl w:val="0"/>
          <w:numId w:val="13"/>
        </w:numPr>
        <w:rPr>
          <w:lang w:val="en-GB"/>
        </w:rPr>
      </w:pPr>
      <w:r w:rsidRPr="00BC336A">
        <w:rPr>
          <w:lang w:val="en-GB"/>
        </w:rPr>
        <w:lastRenderedPageBreak/>
        <w:t xml:space="preserve">The programme of study must have clear academic management with a defined responsibility for quality assurance and development of the programme. </w:t>
      </w:r>
      <w:r w:rsidR="00806DCD">
        <w:rPr>
          <w:lang w:val="en-GB"/>
        </w:rPr>
        <w:t>Describe this.</w:t>
      </w:r>
    </w:p>
    <w:p w14:paraId="42E5A708" w14:textId="495B4901" w:rsidR="0082022B" w:rsidRDefault="00BC336A" w:rsidP="0082022B">
      <w:pPr>
        <w:pStyle w:val="Listeavsnitt"/>
        <w:numPr>
          <w:ilvl w:val="0"/>
          <w:numId w:val="13"/>
        </w:numPr>
        <w:spacing w:before="240"/>
        <w:rPr>
          <w:lang w:val="en-GB"/>
        </w:rPr>
      </w:pPr>
      <w:r w:rsidRPr="00BC336A">
        <w:rPr>
          <w:lang w:val="en-GB"/>
        </w:rPr>
        <w:t>Indicate how the programme contributes to interdisciplinary collaboration and utilization of synergies across programmes and faculties.</w:t>
      </w:r>
    </w:p>
    <w:p w14:paraId="3DA39473" w14:textId="26F9EC54" w:rsidR="0082022B" w:rsidRDefault="0082022B" w:rsidP="0082022B">
      <w:pPr>
        <w:pStyle w:val="Overskrift3"/>
        <w:numPr>
          <w:ilvl w:val="0"/>
          <w:numId w:val="10"/>
        </w:numPr>
        <w:rPr>
          <w:lang w:val="en-GB"/>
        </w:rPr>
      </w:pPr>
      <w:r>
        <w:rPr>
          <w:lang w:val="en-GB"/>
        </w:rPr>
        <w:t>Student recruitment and market assessment</w:t>
      </w:r>
    </w:p>
    <w:p w14:paraId="4183CDD3" w14:textId="7AB541EE" w:rsidR="0082022B" w:rsidRDefault="0082022B" w:rsidP="0082022B">
      <w:pPr>
        <w:pStyle w:val="Listeavsnitt"/>
        <w:numPr>
          <w:ilvl w:val="0"/>
          <w:numId w:val="15"/>
        </w:numPr>
        <w:rPr>
          <w:lang w:val="en-GB"/>
        </w:rPr>
      </w:pPr>
      <w:r w:rsidRPr="004E7B39">
        <w:rPr>
          <w:lang w:val="en-GB"/>
        </w:rPr>
        <w:t xml:space="preserve">The anticipated student recruitment must be sufficient to establish and maintain a satisfactory learning environment and stability in the programme. Assess this based on the scope and level of the programme. </w:t>
      </w:r>
    </w:p>
    <w:p w14:paraId="787BFFCD" w14:textId="77777777" w:rsidR="0082022B" w:rsidRDefault="0082022B" w:rsidP="0082022B">
      <w:pPr>
        <w:pStyle w:val="Listeavsnitt"/>
        <w:numPr>
          <w:ilvl w:val="0"/>
          <w:numId w:val="15"/>
        </w:numPr>
        <w:rPr>
          <w:lang w:val="en-GB"/>
        </w:rPr>
      </w:pPr>
      <w:r w:rsidRPr="004E7B39">
        <w:rPr>
          <w:lang w:val="en-GB"/>
        </w:rPr>
        <w:t xml:space="preserve">The faculty must make a realistic assessment of student recruitment and the market in the long term. </w:t>
      </w:r>
      <w:r>
        <w:rPr>
          <w:lang w:val="en-GB"/>
        </w:rPr>
        <w:t>Describe this.</w:t>
      </w:r>
    </w:p>
    <w:p w14:paraId="481147BE" w14:textId="77777777" w:rsidR="0082022B" w:rsidRPr="004E7B39" w:rsidRDefault="0082022B" w:rsidP="0082022B">
      <w:pPr>
        <w:pStyle w:val="Listeavsnitt"/>
        <w:numPr>
          <w:ilvl w:val="0"/>
          <w:numId w:val="15"/>
        </w:numPr>
        <w:rPr>
          <w:lang w:val="en-GB"/>
        </w:rPr>
      </w:pPr>
      <w:r>
        <w:rPr>
          <w:lang w:val="en-GB"/>
        </w:rPr>
        <w:t>List t</w:t>
      </w:r>
      <w:r w:rsidRPr="004E7B39">
        <w:rPr>
          <w:lang w:val="en-GB"/>
        </w:rPr>
        <w:t xml:space="preserve">he total number of students stipulated for the programme. The Ministry of Education and Research's requirement to have a minimum of 20 students for each programme of study for the creation of a new programme, must be used as a starting point. </w:t>
      </w:r>
    </w:p>
    <w:p w14:paraId="6D21E4DD" w14:textId="46F55D85" w:rsidR="00806DCD" w:rsidRDefault="004622B7" w:rsidP="00356BAD">
      <w:pPr>
        <w:pStyle w:val="Overskrift3"/>
        <w:numPr>
          <w:ilvl w:val="0"/>
          <w:numId w:val="10"/>
        </w:numPr>
        <w:rPr>
          <w:lang w:val="en-GB"/>
        </w:rPr>
      </w:pPr>
      <w:r>
        <w:rPr>
          <w:lang w:val="en-GB"/>
        </w:rPr>
        <w:t>Cost estimate</w:t>
      </w:r>
      <w:r w:rsidR="00CE0597">
        <w:rPr>
          <w:lang w:val="en-GB"/>
        </w:rPr>
        <w:t xml:space="preserve"> and funding</w:t>
      </w:r>
    </w:p>
    <w:p w14:paraId="15EB9B53" w14:textId="153ADB8A" w:rsidR="00CE0597" w:rsidRDefault="00B04C02" w:rsidP="00CE0597">
      <w:pPr>
        <w:pStyle w:val="Listeavsnitt"/>
        <w:numPr>
          <w:ilvl w:val="0"/>
          <w:numId w:val="16"/>
        </w:numPr>
        <w:rPr>
          <w:lang w:val="en-GB"/>
        </w:rPr>
      </w:pPr>
      <w:r w:rsidRPr="00B04C02">
        <w:rPr>
          <w:lang w:val="en-GB"/>
        </w:rPr>
        <w:t>Provide an overarching assessment of the funding and economic sustainability of the new programme.</w:t>
      </w:r>
    </w:p>
    <w:p w14:paraId="76FE45EC" w14:textId="77777777" w:rsidR="00E261EF" w:rsidRDefault="00E261EF" w:rsidP="00E261EF">
      <w:pPr>
        <w:pStyle w:val="Overskrift2"/>
        <w:numPr>
          <w:ilvl w:val="0"/>
          <w:numId w:val="0"/>
        </w:numPr>
        <w:ind w:left="964" w:hanging="510"/>
        <w:rPr>
          <w:lang w:val="en-GB"/>
        </w:rPr>
      </w:pPr>
    </w:p>
    <w:p w14:paraId="2ED9A696" w14:textId="6F1E4307" w:rsidR="000279D9" w:rsidRPr="0080337D" w:rsidRDefault="00E261EF" w:rsidP="00E261EF">
      <w:pPr>
        <w:pStyle w:val="Overskrift2"/>
        <w:numPr>
          <w:ilvl w:val="0"/>
          <w:numId w:val="0"/>
        </w:numPr>
        <w:ind w:left="964" w:hanging="510"/>
        <w:rPr>
          <w:lang w:val="en-GB"/>
        </w:rPr>
      </w:pPr>
      <w:r>
        <w:rPr>
          <w:lang w:val="en-GB"/>
        </w:rPr>
        <w:t xml:space="preserve">Basic (fundamental) prerequisites for the programme and the criteria </w:t>
      </w:r>
      <w:r w:rsidRPr="00095335">
        <w:rPr>
          <w:lang w:val="en-GB"/>
        </w:rPr>
        <w:t>for</w:t>
      </w:r>
      <w:r>
        <w:rPr>
          <w:lang w:val="en-GB"/>
        </w:rPr>
        <w:t xml:space="preserve"> approval of the programme description and study plan</w:t>
      </w:r>
    </w:p>
    <w:p w14:paraId="3A12DC06" w14:textId="77777777" w:rsidR="000279D9" w:rsidRPr="000279D9" w:rsidRDefault="000279D9" w:rsidP="000279D9">
      <w:pPr>
        <w:rPr>
          <w:lang w:val="en-GB"/>
        </w:rPr>
      </w:pPr>
    </w:p>
    <w:p w14:paraId="35C59C9B" w14:textId="02CF79AA" w:rsidR="001E6053" w:rsidRPr="005A3655" w:rsidRDefault="00C37B8D" w:rsidP="005A3655">
      <w:pPr>
        <w:pStyle w:val="Listeavsnitt"/>
        <w:numPr>
          <w:ilvl w:val="0"/>
          <w:numId w:val="10"/>
        </w:numPr>
        <w:rPr>
          <w:rFonts w:asciiTheme="majorHAnsi" w:eastAsiaTheme="majorEastAsia" w:hAnsiTheme="majorHAnsi" w:cstheme="majorBidi"/>
          <w:color w:val="1F3763" w:themeColor="accent1" w:themeShade="7F"/>
          <w:sz w:val="24"/>
          <w:szCs w:val="24"/>
          <w:lang w:val="en-GB"/>
        </w:rPr>
      </w:pPr>
      <w:r w:rsidRPr="00C37B8D">
        <w:rPr>
          <w:rFonts w:asciiTheme="majorHAnsi" w:eastAsiaTheme="majorEastAsia" w:hAnsiTheme="majorHAnsi" w:cstheme="majorBidi"/>
          <w:color w:val="1F3763" w:themeColor="accent1" w:themeShade="7F"/>
          <w:sz w:val="24"/>
          <w:szCs w:val="24"/>
          <w:lang w:val="en-GB"/>
        </w:rPr>
        <w:t xml:space="preserve">Name, </w:t>
      </w:r>
      <w:r w:rsidR="00B033F9" w:rsidRPr="00C37B8D">
        <w:rPr>
          <w:rFonts w:asciiTheme="majorHAnsi" w:eastAsiaTheme="majorEastAsia" w:hAnsiTheme="majorHAnsi" w:cstheme="majorBidi"/>
          <w:color w:val="1F3763" w:themeColor="accent1" w:themeShade="7F"/>
          <w:sz w:val="24"/>
          <w:szCs w:val="24"/>
          <w:lang w:val="en-GB"/>
        </w:rPr>
        <w:t>degree,</w:t>
      </w:r>
      <w:r w:rsidRPr="00C37B8D">
        <w:rPr>
          <w:rFonts w:asciiTheme="majorHAnsi" w:eastAsiaTheme="majorEastAsia" w:hAnsiTheme="majorHAnsi" w:cstheme="majorBidi"/>
          <w:color w:val="1F3763" w:themeColor="accent1" w:themeShade="7F"/>
          <w:sz w:val="24"/>
          <w:szCs w:val="24"/>
          <w:lang w:val="en-GB"/>
        </w:rPr>
        <w:t xml:space="preserve"> and title </w:t>
      </w:r>
    </w:p>
    <w:p w14:paraId="7915AF36" w14:textId="77777777" w:rsidR="001E6053" w:rsidRPr="005A3655" w:rsidRDefault="001E6053" w:rsidP="005A3655">
      <w:pPr>
        <w:pStyle w:val="Listeavsnitt"/>
        <w:numPr>
          <w:ilvl w:val="0"/>
          <w:numId w:val="16"/>
        </w:numPr>
        <w:rPr>
          <w:lang w:val="en-GB"/>
        </w:rPr>
      </w:pPr>
      <w:r w:rsidRPr="005A3655">
        <w:rPr>
          <w:lang w:val="en-GB"/>
        </w:rPr>
        <w:t xml:space="preserve">The programme shall have a name that covers/describes its contents, scope, and level. </w:t>
      </w:r>
    </w:p>
    <w:p w14:paraId="72D7B5BB" w14:textId="24341AA9" w:rsidR="00077F9D" w:rsidRDefault="001E6053" w:rsidP="005A3655">
      <w:pPr>
        <w:pStyle w:val="Listeavsnitt"/>
        <w:numPr>
          <w:ilvl w:val="0"/>
          <w:numId w:val="16"/>
        </w:numPr>
        <w:rPr>
          <w:lang w:val="en-GB"/>
        </w:rPr>
      </w:pPr>
      <w:r w:rsidRPr="005A3655">
        <w:rPr>
          <w:lang w:val="en-GB"/>
        </w:rPr>
        <w:t xml:space="preserve">The name of the degree and any title shall be correctly listed in the PD in line with the Regulations concerning </w:t>
      </w:r>
      <w:r w:rsidR="00612B5E">
        <w:rPr>
          <w:lang w:val="en-GB"/>
        </w:rPr>
        <w:t>D</w:t>
      </w:r>
      <w:r w:rsidRPr="005A3655">
        <w:rPr>
          <w:lang w:val="en-GB"/>
        </w:rPr>
        <w:t xml:space="preserve">egrees and </w:t>
      </w:r>
      <w:r w:rsidR="00612B5E">
        <w:rPr>
          <w:lang w:val="en-GB"/>
        </w:rPr>
        <w:t>V</w:t>
      </w:r>
      <w:r w:rsidRPr="005A3655">
        <w:rPr>
          <w:lang w:val="en-GB"/>
        </w:rPr>
        <w:t xml:space="preserve">ocational </w:t>
      </w:r>
      <w:r w:rsidR="00612B5E">
        <w:rPr>
          <w:lang w:val="en-GB"/>
        </w:rPr>
        <w:t>T</w:t>
      </w:r>
      <w:r w:rsidRPr="005A3655">
        <w:rPr>
          <w:lang w:val="en-GB"/>
        </w:rPr>
        <w:t xml:space="preserve">raining, </w:t>
      </w:r>
      <w:r w:rsidR="00612B5E">
        <w:rPr>
          <w:lang w:val="en-GB"/>
        </w:rPr>
        <w:t>P</w:t>
      </w:r>
      <w:r w:rsidRPr="005A3655">
        <w:rPr>
          <w:lang w:val="en-GB"/>
        </w:rPr>
        <w:t xml:space="preserve">rotected </w:t>
      </w:r>
      <w:r w:rsidR="00612B5E">
        <w:rPr>
          <w:lang w:val="en-GB"/>
        </w:rPr>
        <w:t>T</w:t>
      </w:r>
      <w:r w:rsidRPr="005A3655">
        <w:rPr>
          <w:lang w:val="en-GB"/>
        </w:rPr>
        <w:t xml:space="preserve">itles and </w:t>
      </w:r>
      <w:r w:rsidR="00612B5E">
        <w:rPr>
          <w:lang w:val="en-GB"/>
        </w:rPr>
        <w:t>N</w:t>
      </w:r>
      <w:r w:rsidRPr="005A3655">
        <w:rPr>
          <w:lang w:val="en-GB"/>
        </w:rPr>
        <w:t xml:space="preserve">ominal </w:t>
      </w:r>
      <w:r w:rsidR="00612B5E">
        <w:rPr>
          <w:lang w:val="en-GB"/>
        </w:rPr>
        <w:t>L</w:t>
      </w:r>
      <w:r w:rsidRPr="005A3655">
        <w:rPr>
          <w:lang w:val="en-GB"/>
        </w:rPr>
        <w:t xml:space="preserve">engths of </w:t>
      </w:r>
      <w:r w:rsidR="00612B5E">
        <w:rPr>
          <w:lang w:val="en-GB"/>
        </w:rPr>
        <w:t>S</w:t>
      </w:r>
      <w:r w:rsidRPr="005A3655">
        <w:rPr>
          <w:lang w:val="en-GB"/>
        </w:rPr>
        <w:t xml:space="preserve">tudy at </w:t>
      </w:r>
      <w:r w:rsidR="00612B5E">
        <w:rPr>
          <w:lang w:val="en-GB"/>
        </w:rPr>
        <w:t>U</w:t>
      </w:r>
      <w:r w:rsidRPr="005A3655">
        <w:rPr>
          <w:lang w:val="en-GB"/>
        </w:rPr>
        <w:t xml:space="preserve">niversities and </w:t>
      </w:r>
      <w:r w:rsidR="00612B5E">
        <w:rPr>
          <w:lang w:val="en-GB"/>
        </w:rPr>
        <w:t>U</w:t>
      </w:r>
      <w:r w:rsidRPr="005A3655">
        <w:rPr>
          <w:lang w:val="en-GB"/>
        </w:rPr>
        <w:t xml:space="preserve">niversity </w:t>
      </w:r>
      <w:r w:rsidR="00612B5E">
        <w:rPr>
          <w:lang w:val="en-GB"/>
        </w:rPr>
        <w:t>C</w:t>
      </w:r>
      <w:r w:rsidRPr="005A3655">
        <w:rPr>
          <w:lang w:val="en-GB"/>
        </w:rPr>
        <w:t>olleges</w:t>
      </w:r>
      <w:r w:rsidR="00612B5E">
        <w:rPr>
          <w:lang w:val="en-GB"/>
        </w:rPr>
        <w:t xml:space="preserve"> (</w:t>
      </w:r>
      <w:hyperlink r:id="rId10" w:history="1">
        <w:r w:rsidR="00612B5E" w:rsidRPr="00612B5E">
          <w:rPr>
            <w:rStyle w:val="Hyperkobling"/>
            <w:lang w:val="en-GB"/>
          </w:rPr>
          <w:t>text in Norwegian</w:t>
        </w:r>
      </w:hyperlink>
      <w:r w:rsidR="00612B5E">
        <w:rPr>
          <w:lang w:val="en-GB"/>
        </w:rPr>
        <w:t>)</w:t>
      </w:r>
      <w:r w:rsidRPr="005A3655">
        <w:rPr>
          <w:lang w:val="en-GB"/>
        </w:rPr>
        <w:t xml:space="preserve"> and </w:t>
      </w:r>
      <w:r w:rsidRPr="008A5988">
        <w:rPr>
          <w:lang w:val="en-GB"/>
        </w:rPr>
        <w:t xml:space="preserve">Academic </w:t>
      </w:r>
      <w:r w:rsidR="00612B5E">
        <w:rPr>
          <w:lang w:val="en-GB"/>
        </w:rPr>
        <w:t>R</w:t>
      </w:r>
      <w:r w:rsidRPr="008A5988">
        <w:rPr>
          <w:lang w:val="en-GB"/>
        </w:rPr>
        <w:t>egulations for</w:t>
      </w:r>
      <w:r w:rsidRPr="005A3655">
        <w:rPr>
          <w:lang w:val="en-GB"/>
        </w:rPr>
        <w:t xml:space="preserve"> NMBU</w:t>
      </w:r>
      <w:r w:rsidR="00AF4311">
        <w:rPr>
          <w:lang w:val="en-GB"/>
        </w:rPr>
        <w:t xml:space="preserve"> </w:t>
      </w:r>
      <w:r w:rsidR="00612B5E" w:rsidRPr="00743F32">
        <w:rPr>
          <w:lang w:val="en-GB"/>
        </w:rPr>
        <w:t>(</w:t>
      </w:r>
      <w:hyperlink r:id="rId11" w:history="1">
        <w:r w:rsidR="00612B5E" w:rsidRPr="00543748">
          <w:rPr>
            <w:rStyle w:val="Hyperkobling"/>
            <w:lang w:val="en-GB"/>
          </w:rPr>
          <w:t>text i</w:t>
        </w:r>
        <w:r w:rsidR="00AF4311" w:rsidRPr="00543748">
          <w:rPr>
            <w:rStyle w:val="Hyperkobling"/>
            <w:lang w:val="en-GB"/>
          </w:rPr>
          <w:t>n Norwegian</w:t>
        </w:r>
      </w:hyperlink>
      <w:r w:rsidR="00AF4311">
        <w:rPr>
          <w:lang w:val="en-GB"/>
        </w:rPr>
        <w:t xml:space="preserve"> and </w:t>
      </w:r>
      <w:hyperlink r:id="rId12" w:history="1">
        <w:r w:rsidR="00AF4311" w:rsidRPr="00AF4311">
          <w:rPr>
            <w:rStyle w:val="Hyperkobling"/>
            <w:lang w:val="en-GB"/>
          </w:rPr>
          <w:t>Englis</w:t>
        </w:r>
        <w:r w:rsidR="00612B5E">
          <w:rPr>
            <w:rStyle w:val="Hyperkobling"/>
            <w:lang w:val="en-GB"/>
          </w:rPr>
          <w:t>h translation</w:t>
        </w:r>
      </w:hyperlink>
      <w:r w:rsidR="00AF4311">
        <w:rPr>
          <w:lang w:val="en-GB"/>
        </w:rPr>
        <w:t>)</w:t>
      </w:r>
      <w:r w:rsidRPr="005A3655">
        <w:rPr>
          <w:lang w:val="en-GB"/>
        </w:rPr>
        <w:t xml:space="preserve">. </w:t>
      </w:r>
    </w:p>
    <w:p w14:paraId="415EA237" w14:textId="7C7D6D51" w:rsidR="001E6053" w:rsidRDefault="001E6053" w:rsidP="005A3655">
      <w:pPr>
        <w:pStyle w:val="Listeavsnitt"/>
        <w:numPr>
          <w:ilvl w:val="0"/>
          <w:numId w:val="16"/>
        </w:numPr>
        <w:rPr>
          <w:lang w:val="en-GB"/>
        </w:rPr>
      </w:pPr>
      <w:r w:rsidRPr="005A3655">
        <w:rPr>
          <w:lang w:val="en-GB"/>
        </w:rPr>
        <w:t>If there may be doubt about the appropriateness of the name, the name choice should be explained.</w:t>
      </w:r>
    </w:p>
    <w:p w14:paraId="074E564B" w14:textId="4121594A" w:rsidR="00077F9D" w:rsidRPr="005A3655" w:rsidRDefault="00077F9D" w:rsidP="005A3655">
      <w:pPr>
        <w:pStyle w:val="Listeavsnitt"/>
        <w:numPr>
          <w:ilvl w:val="0"/>
          <w:numId w:val="16"/>
        </w:numPr>
        <w:rPr>
          <w:lang w:val="en-GB"/>
        </w:rPr>
      </w:pPr>
      <w:r w:rsidRPr="00A67173">
        <w:rPr>
          <w:lang w:val="en-GB"/>
        </w:rPr>
        <w:t xml:space="preserve">In the PD, the </w:t>
      </w:r>
      <w:r w:rsidR="00AC69CB" w:rsidRPr="00A67173">
        <w:rPr>
          <w:lang w:val="en-GB"/>
        </w:rPr>
        <w:t xml:space="preserve">programme’s name and title </w:t>
      </w:r>
      <w:r w:rsidR="00BF48CF" w:rsidRPr="00A67173">
        <w:rPr>
          <w:lang w:val="en-GB"/>
        </w:rPr>
        <w:t>must be listed in N</w:t>
      </w:r>
      <w:r w:rsidR="000E3BD6" w:rsidRPr="00A67173">
        <w:rPr>
          <w:lang w:val="en-GB"/>
        </w:rPr>
        <w:t xml:space="preserve">orwegian </w:t>
      </w:r>
      <w:r w:rsidR="00E83DFA">
        <w:rPr>
          <w:i/>
          <w:iCs/>
          <w:lang w:val="en-GB"/>
        </w:rPr>
        <w:t>N</w:t>
      </w:r>
      <w:r w:rsidR="00F96A2A" w:rsidRPr="00A67173">
        <w:rPr>
          <w:i/>
          <w:iCs/>
          <w:lang w:val="en-GB"/>
        </w:rPr>
        <w:t>ynorsk</w:t>
      </w:r>
      <w:r w:rsidR="00F96A2A" w:rsidRPr="00A67173">
        <w:rPr>
          <w:lang w:val="en-GB"/>
        </w:rPr>
        <w:t xml:space="preserve"> and</w:t>
      </w:r>
      <w:r w:rsidR="00BF48CF" w:rsidRPr="00A67173">
        <w:rPr>
          <w:lang w:val="en-GB"/>
        </w:rPr>
        <w:t xml:space="preserve"> </w:t>
      </w:r>
      <w:r w:rsidR="00E83DFA">
        <w:rPr>
          <w:i/>
          <w:iCs/>
          <w:lang w:val="en-GB"/>
        </w:rPr>
        <w:t>B</w:t>
      </w:r>
      <w:r w:rsidR="00BF48CF" w:rsidRPr="00A67173">
        <w:rPr>
          <w:i/>
          <w:iCs/>
          <w:lang w:val="en-GB"/>
        </w:rPr>
        <w:t>okmål</w:t>
      </w:r>
      <w:r w:rsidR="00C463D0" w:rsidRPr="00A67173">
        <w:rPr>
          <w:lang w:val="en-GB"/>
        </w:rPr>
        <w:t>,</w:t>
      </w:r>
      <w:r w:rsidR="00BF48CF" w:rsidRPr="00C463D0">
        <w:rPr>
          <w:lang w:val="en-GB"/>
        </w:rPr>
        <w:t xml:space="preserve"> </w:t>
      </w:r>
      <w:r w:rsidR="00BF48CF">
        <w:rPr>
          <w:lang w:val="en-GB"/>
        </w:rPr>
        <w:t>and English.</w:t>
      </w:r>
    </w:p>
    <w:p w14:paraId="022CD15E" w14:textId="2E80A674" w:rsidR="0080337D" w:rsidRDefault="007F3EE6" w:rsidP="0080337D">
      <w:pPr>
        <w:pStyle w:val="Overskrift3"/>
        <w:numPr>
          <w:ilvl w:val="0"/>
          <w:numId w:val="10"/>
        </w:numPr>
        <w:rPr>
          <w:lang w:val="en-GB"/>
        </w:rPr>
      </w:pPr>
      <w:r>
        <w:rPr>
          <w:lang w:val="en-GB"/>
        </w:rPr>
        <w:t>Relevance</w:t>
      </w:r>
    </w:p>
    <w:p w14:paraId="0D39CB7F" w14:textId="73321B84" w:rsidR="007F3EE6" w:rsidRPr="007F3EE6" w:rsidRDefault="007F3EE6" w:rsidP="007F3EE6">
      <w:pPr>
        <w:pStyle w:val="Listeavsnitt"/>
        <w:numPr>
          <w:ilvl w:val="0"/>
          <w:numId w:val="18"/>
        </w:numPr>
        <w:rPr>
          <w:i/>
          <w:lang w:val="en-GB"/>
        </w:rPr>
      </w:pPr>
      <w:r w:rsidRPr="007F3EE6">
        <w:rPr>
          <w:lang w:val="en-GB"/>
        </w:rPr>
        <w:t>The relevance of the programme for the labour market, further studies and society in general shall be clearly described the PD. The relevance of the programme shall correspond to NMBU's social mission and strategic plans.</w:t>
      </w:r>
    </w:p>
    <w:p w14:paraId="7D40876C" w14:textId="77777777" w:rsidR="007F3EE6" w:rsidRPr="00A81643" w:rsidRDefault="007F3EE6" w:rsidP="007F3EE6">
      <w:pPr>
        <w:pStyle w:val="Listeavsnitt"/>
        <w:numPr>
          <w:ilvl w:val="0"/>
          <w:numId w:val="18"/>
        </w:numPr>
        <w:rPr>
          <w:rFonts w:cs="Arial"/>
          <w:lang w:val="en-GB"/>
        </w:rPr>
      </w:pPr>
      <w:r w:rsidRPr="007F3EE6">
        <w:rPr>
          <w:lang w:val="en-GB"/>
        </w:rPr>
        <w:t>The faculties are encouraged to ensure that there is a link between the PD text about "relevance" and NMBU's social mission and strategies.</w:t>
      </w:r>
    </w:p>
    <w:p w14:paraId="3A4CE132" w14:textId="7CB1636C" w:rsidR="00A81643" w:rsidRDefault="00534443" w:rsidP="00A81643">
      <w:pPr>
        <w:pStyle w:val="Overskrift3"/>
        <w:numPr>
          <w:ilvl w:val="0"/>
          <w:numId w:val="10"/>
        </w:numPr>
        <w:rPr>
          <w:lang w:val="en-GB"/>
        </w:rPr>
      </w:pPr>
      <w:r>
        <w:rPr>
          <w:lang w:val="en-GB"/>
        </w:rPr>
        <w:t>Admission</w:t>
      </w:r>
    </w:p>
    <w:p w14:paraId="40886596" w14:textId="387501D4" w:rsidR="00F76520" w:rsidRPr="00AB4D06" w:rsidRDefault="00F76520" w:rsidP="00F76520">
      <w:pPr>
        <w:pStyle w:val="Listeavsnitt"/>
        <w:numPr>
          <w:ilvl w:val="0"/>
          <w:numId w:val="20"/>
        </w:numPr>
        <w:rPr>
          <w:color w:val="0563C1"/>
          <w:u w:val="single"/>
          <w:lang w:val="en-GB"/>
        </w:rPr>
      </w:pPr>
      <w:r w:rsidRPr="00F76520">
        <w:rPr>
          <w:lang w:val="en-GB"/>
        </w:rPr>
        <w:t xml:space="preserve">The admission requirements for the programme of study shall be clearly described in the PD and be in line with the regulations. Requirements in Regulations concerning Admission to Higher Education </w:t>
      </w:r>
      <w:r w:rsidRPr="00402448">
        <w:rPr>
          <w:iCs/>
          <w:lang w:val="en-GB"/>
        </w:rPr>
        <w:t>(</w:t>
      </w:r>
      <w:hyperlink r:id="rId13" w:history="1">
        <w:r w:rsidR="00612B5E">
          <w:rPr>
            <w:rStyle w:val="Hyperkobling"/>
            <w:lang w:val="en-GB"/>
          </w:rPr>
          <w:t>text i</w:t>
        </w:r>
        <w:r w:rsidR="00C75EC7" w:rsidRPr="00C75EC7">
          <w:rPr>
            <w:rStyle w:val="Hyperkobling"/>
            <w:lang w:val="en-GB"/>
          </w:rPr>
          <w:t>n Norwegian</w:t>
        </w:r>
      </w:hyperlink>
      <w:r w:rsidR="00C75EC7" w:rsidRPr="006D0C5D">
        <w:rPr>
          <w:lang w:val="en-GB"/>
        </w:rPr>
        <w:t>)</w:t>
      </w:r>
      <w:r w:rsidRPr="006D0C5D">
        <w:rPr>
          <w:lang w:val="en-GB"/>
        </w:rPr>
        <w:t xml:space="preserve"> </w:t>
      </w:r>
      <w:r w:rsidRPr="00F76520">
        <w:rPr>
          <w:lang w:val="en-GB"/>
        </w:rPr>
        <w:t xml:space="preserve">apply for education that does not require other higher education for admission. Admission requirements are also listed in </w:t>
      </w:r>
      <w:r w:rsidRPr="008A5988">
        <w:rPr>
          <w:lang w:val="en-GB"/>
        </w:rPr>
        <w:t>Regulations concerning Requirements for Master’s Degrees</w:t>
      </w:r>
      <w:r w:rsidR="00402448" w:rsidRPr="00F76520">
        <w:rPr>
          <w:lang w:val="en-GB"/>
        </w:rPr>
        <w:t xml:space="preserve"> </w:t>
      </w:r>
      <w:r w:rsidR="00402448" w:rsidRPr="00402448">
        <w:rPr>
          <w:iCs/>
          <w:lang w:val="en-GB"/>
        </w:rPr>
        <w:t>(</w:t>
      </w:r>
      <w:hyperlink r:id="rId14" w:history="1">
        <w:r w:rsidR="006911E3" w:rsidRPr="0041242A">
          <w:rPr>
            <w:rStyle w:val="Hyperkobling"/>
            <w:lang w:val="en-GB"/>
          </w:rPr>
          <w:t>text i</w:t>
        </w:r>
        <w:r w:rsidR="00402448" w:rsidRPr="0041242A">
          <w:rPr>
            <w:rStyle w:val="Hyperkobling"/>
            <w:lang w:val="en-GB"/>
          </w:rPr>
          <w:t>n</w:t>
        </w:r>
        <w:r w:rsidR="009F5469" w:rsidRPr="0041242A">
          <w:rPr>
            <w:rStyle w:val="Hyperkobling"/>
            <w:lang w:val="en-GB"/>
          </w:rPr>
          <w:t xml:space="preserve"> Norwegian</w:t>
        </w:r>
      </w:hyperlink>
      <w:r w:rsidR="009F5469">
        <w:rPr>
          <w:lang w:val="en-GB"/>
        </w:rPr>
        <w:t xml:space="preserve">) </w:t>
      </w:r>
      <w:r w:rsidR="00402448">
        <w:rPr>
          <w:lang w:val="en-GB"/>
        </w:rPr>
        <w:t>a</w:t>
      </w:r>
      <w:r w:rsidRPr="008A5988">
        <w:rPr>
          <w:lang w:val="en-GB"/>
        </w:rPr>
        <w:t xml:space="preserve">nd in Academic </w:t>
      </w:r>
      <w:r w:rsidR="00AF4311">
        <w:rPr>
          <w:lang w:val="en-GB"/>
        </w:rPr>
        <w:t>R</w:t>
      </w:r>
      <w:r w:rsidRPr="008A5988">
        <w:rPr>
          <w:lang w:val="en-GB"/>
        </w:rPr>
        <w:t>egulations</w:t>
      </w:r>
      <w:r w:rsidRPr="00F76520">
        <w:rPr>
          <w:lang w:val="en-GB"/>
        </w:rPr>
        <w:t xml:space="preserve"> for NMBU</w:t>
      </w:r>
      <w:r w:rsidR="00AF4311">
        <w:rPr>
          <w:lang w:val="en-GB"/>
        </w:rPr>
        <w:t xml:space="preserve"> </w:t>
      </w:r>
      <w:r w:rsidR="00543748" w:rsidRPr="00743F32">
        <w:rPr>
          <w:lang w:val="en-GB"/>
        </w:rPr>
        <w:t>(</w:t>
      </w:r>
      <w:hyperlink r:id="rId15" w:history="1">
        <w:r w:rsidR="00543748" w:rsidRPr="00543748">
          <w:rPr>
            <w:rStyle w:val="Hyperkobling"/>
            <w:lang w:val="en-GB"/>
          </w:rPr>
          <w:t>text in Norwegian</w:t>
        </w:r>
      </w:hyperlink>
      <w:r w:rsidR="00543748">
        <w:rPr>
          <w:lang w:val="en-GB"/>
        </w:rPr>
        <w:t xml:space="preserve"> and </w:t>
      </w:r>
      <w:hyperlink r:id="rId16" w:history="1">
        <w:r w:rsidR="00543748" w:rsidRPr="00AF4311">
          <w:rPr>
            <w:rStyle w:val="Hyperkobling"/>
            <w:lang w:val="en-GB"/>
          </w:rPr>
          <w:t>Englis</w:t>
        </w:r>
        <w:r w:rsidR="00543748">
          <w:rPr>
            <w:rStyle w:val="Hyperkobling"/>
            <w:lang w:val="en-GB"/>
          </w:rPr>
          <w:t>h translation</w:t>
        </w:r>
      </w:hyperlink>
      <w:r w:rsidR="00543748">
        <w:rPr>
          <w:lang w:val="en-GB"/>
        </w:rPr>
        <w:t>)</w:t>
      </w:r>
      <w:r w:rsidR="00543748" w:rsidRPr="005A3655">
        <w:rPr>
          <w:lang w:val="en-GB"/>
        </w:rPr>
        <w:t xml:space="preserve">. </w:t>
      </w:r>
      <w:r w:rsidR="00AB4D06" w:rsidRPr="00EC637C">
        <w:rPr>
          <w:lang w:val="en-GB"/>
        </w:rPr>
        <w:t>Comment on this.</w:t>
      </w:r>
    </w:p>
    <w:p w14:paraId="0BD455B3" w14:textId="330186DF" w:rsidR="00AB4D06" w:rsidRPr="00B033F9" w:rsidRDefault="00594F47" w:rsidP="00D8623F">
      <w:pPr>
        <w:pStyle w:val="Overskrift3"/>
        <w:numPr>
          <w:ilvl w:val="0"/>
          <w:numId w:val="10"/>
        </w:numPr>
        <w:rPr>
          <w:rStyle w:val="Hyperkobling"/>
          <w:color w:val="1F3763" w:themeColor="accent1" w:themeShade="7F"/>
          <w:u w:val="none"/>
          <w:lang w:val="en-GB"/>
        </w:rPr>
      </w:pPr>
      <w:r w:rsidRPr="00B033F9">
        <w:rPr>
          <w:rStyle w:val="Hyperkobling"/>
          <w:color w:val="1F3763" w:themeColor="accent1" w:themeShade="7F"/>
          <w:u w:val="none"/>
          <w:lang w:val="en-GB"/>
        </w:rPr>
        <w:lastRenderedPageBreak/>
        <w:t>Descriptor</w:t>
      </w:r>
      <w:r w:rsidR="00AB2851" w:rsidRPr="00B033F9">
        <w:rPr>
          <w:rStyle w:val="Hyperkobling"/>
          <w:color w:val="1F3763" w:themeColor="accent1" w:themeShade="7F"/>
          <w:u w:val="none"/>
          <w:lang w:val="en-GB"/>
        </w:rPr>
        <w:t>s</w:t>
      </w:r>
      <w:r w:rsidRPr="00B033F9">
        <w:rPr>
          <w:rStyle w:val="Hyperkobling"/>
          <w:color w:val="1F3763" w:themeColor="accent1" w:themeShade="7F"/>
          <w:u w:val="none"/>
          <w:lang w:val="en-GB"/>
        </w:rPr>
        <w:t xml:space="preserve"> </w:t>
      </w:r>
    </w:p>
    <w:p w14:paraId="79830AFE" w14:textId="1C345199" w:rsidR="00AA2CB3" w:rsidRPr="00AA2CB3" w:rsidRDefault="00AA2CB3" w:rsidP="00AA2CB3">
      <w:pPr>
        <w:pStyle w:val="Listeavsnitt"/>
        <w:numPr>
          <w:ilvl w:val="0"/>
          <w:numId w:val="21"/>
        </w:numPr>
        <w:rPr>
          <w:lang w:val="en-GB"/>
        </w:rPr>
      </w:pPr>
      <w:r w:rsidRPr="00AA2CB3">
        <w:rPr>
          <w:lang w:val="en-GB"/>
        </w:rPr>
        <w:t xml:space="preserve">The learning outcomes students shall have achieved on completing the programme shall be described in accordance with the </w:t>
      </w:r>
      <w:hyperlink r:id="rId17" w:history="1">
        <w:r w:rsidRPr="00AA2CB3">
          <w:rPr>
            <w:rStyle w:val="Hyperkobling"/>
            <w:lang w:val="en-GB"/>
          </w:rPr>
          <w:t>NQF</w:t>
        </w:r>
      </w:hyperlink>
      <w:r w:rsidRPr="00AA2CB3">
        <w:rPr>
          <w:lang w:val="en-GB"/>
        </w:rPr>
        <w:t xml:space="preserve"> and in terms of knowledge, skills and general competency.  </w:t>
      </w:r>
      <w:r w:rsidR="00550428">
        <w:rPr>
          <w:lang w:val="en-GB"/>
        </w:rPr>
        <w:t>Some of N</w:t>
      </w:r>
      <w:r w:rsidR="00527F79">
        <w:rPr>
          <w:lang w:val="en-GB"/>
        </w:rPr>
        <w:t>OKUT</w:t>
      </w:r>
      <w:r w:rsidR="00550428">
        <w:rPr>
          <w:lang w:val="en-GB"/>
        </w:rPr>
        <w:t>’s resources on</w:t>
      </w:r>
      <w:r w:rsidR="00527F79">
        <w:rPr>
          <w:lang w:val="en-GB"/>
        </w:rPr>
        <w:t xml:space="preserve"> the</w:t>
      </w:r>
      <w:r w:rsidR="00550428">
        <w:rPr>
          <w:lang w:val="en-GB"/>
        </w:rPr>
        <w:t xml:space="preserve"> </w:t>
      </w:r>
      <w:r w:rsidR="00527F79">
        <w:rPr>
          <w:lang w:val="en-GB"/>
        </w:rPr>
        <w:t>NQF</w:t>
      </w:r>
      <w:r w:rsidR="00DE2F94">
        <w:rPr>
          <w:lang w:val="en-GB"/>
        </w:rPr>
        <w:t>: description of learning outcomes for the levels in the NQR (</w:t>
      </w:r>
      <w:hyperlink r:id="rId18" w:history="1">
        <w:r w:rsidR="006911E3" w:rsidRPr="006911E3">
          <w:rPr>
            <w:rStyle w:val="Hyperkobling"/>
            <w:lang w:val="en-GB"/>
          </w:rPr>
          <w:t>in</w:t>
        </w:r>
        <w:r w:rsidR="006911E3">
          <w:rPr>
            <w:rStyle w:val="Hyperkobling"/>
            <w:lang w:val="en-GB"/>
          </w:rPr>
          <w:t xml:space="preserve"> N</w:t>
        </w:r>
        <w:r w:rsidR="00DE2F94" w:rsidRPr="00807CF5">
          <w:rPr>
            <w:rStyle w:val="Hyperkobling"/>
            <w:lang w:val="en-GB"/>
          </w:rPr>
          <w:t>orwegian</w:t>
        </w:r>
      </w:hyperlink>
      <w:r w:rsidR="00DE2F94">
        <w:rPr>
          <w:lang w:val="en-GB"/>
        </w:rPr>
        <w:t xml:space="preserve"> and </w:t>
      </w:r>
      <w:hyperlink r:id="rId19" w:history="1">
        <w:r w:rsidR="00DE2F94" w:rsidRPr="009F748F">
          <w:rPr>
            <w:rStyle w:val="Hyperkobling"/>
            <w:lang w:val="en-GB"/>
          </w:rPr>
          <w:t>English</w:t>
        </w:r>
      </w:hyperlink>
      <w:r w:rsidR="00DE2F94" w:rsidRPr="009F748F">
        <w:rPr>
          <w:lang w:val="en-GB"/>
        </w:rPr>
        <w:t>)</w:t>
      </w:r>
      <w:r w:rsidR="00DE2F94">
        <w:rPr>
          <w:lang w:val="en-GB"/>
        </w:rPr>
        <w:t xml:space="preserve"> and more information on the NQF (</w:t>
      </w:r>
      <w:hyperlink r:id="rId20" w:history="1">
        <w:r w:rsidR="006911E3">
          <w:rPr>
            <w:rStyle w:val="Hyperkobling"/>
            <w:lang w:val="en-GB"/>
          </w:rPr>
          <w:t>in N</w:t>
        </w:r>
        <w:r w:rsidR="00DE2F94" w:rsidRPr="00BB390F">
          <w:rPr>
            <w:rStyle w:val="Hyperkobling"/>
            <w:lang w:val="en-GB"/>
          </w:rPr>
          <w:t>orwegian</w:t>
        </w:r>
      </w:hyperlink>
      <w:r w:rsidR="00DE2F94">
        <w:rPr>
          <w:lang w:val="en-GB"/>
        </w:rPr>
        <w:t>).</w:t>
      </w:r>
      <w:r w:rsidR="00527F79">
        <w:rPr>
          <w:lang w:val="en-GB"/>
        </w:rPr>
        <w:t xml:space="preserve"> </w:t>
      </w:r>
      <w:r w:rsidRPr="00AA2CB3">
        <w:rPr>
          <w:lang w:val="en-GB"/>
        </w:rPr>
        <w:t xml:space="preserve">You are welcome to contact the </w:t>
      </w:r>
      <w:r w:rsidR="00BB390F">
        <w:rPr>
          <w:lang w:val="en-GB"/>
        </w:rPr>
        <w:t xml:space="preserve">Learning </w:t>
      </w:r>
      <w:r w:rsidRPr="00AA2CB3">
        <w:rPr>
          <w:lang w:val="en-GB"/>
        </w:rPr>
        <w:t>Centre for support when developing descriptors.</w:t>
      </w:r>
    </w:p>
    <w:p w14:paraId="3349A19E" w14:textId="5E9ED7B6" w:rsidR="00AA2CB3" w:rsidRPr="00AA2CB3" w:rsidRDefault="00AA2CB3" w:rsidP="00AA2CB3">
      <w:pPr>
        <w:pStyle w:val="Listeavsnitt"/>
        <w:numPr>
          <w:ilvl w:val="0"/>
          <w:numId w:val="21"/>
        </w:numPr>
        <w:rPr>
          <w:lang w:val="en-GB"/>
        </w:rPr>
      </w:pPr>
      <w:r w:rsidRPr="00AA2CB3">
        <w:rPr>
          <w:lang w:val="en-GB"/>
        </w:rPr>
        <w:t xml:space="preserve">The PD must comply with national laws and regulations, NMBU regulations and the NQF. All programmes of study offered at NMBU must always be correctly described in </w:t>
      </w:r>
      <w:r w:rsidRPr="00AA2CB3">
        <w:rPr>
          <w:i/>
          <w:iCs/>
          <w:lang w:val="en-GB"/>
        </w:rPr>
        <w:t>Felles studentsystem</w:t>
      </w:r>
      <w:r w:rsidRPr="00AA2CB3">
        <w:rPr>
          <w:lang w:val="en-GB"/>
        </w:rPr>
        <w:t xml:space="preserve"> (FS, a student information system). This is the basis for the description of NMBU’s programmes at </w:t>
      </w:r>
      <w:hyperlink r:id="rId21" w:history="1">
        <w:r w:rsidRPr="00AA2CB3">
          <w:rPr>
            <w:rStyle w:val="Hyperkobling"/>
            <w:lang w:val="en-GB"/>
          </w:rPr>
          <w:t>www.nmbu.no/studier</w:t>
        </w:r>
      </w:hyperlink>
      <w:r w:rsidRPr="00AA2CB3">
        <w:rPr>
          <w:lang w:val="en-GB"/>
        </w:rPr>
        <w:t xml:space="preserve"> (Norwegian) and </w:t>
      </w:r>
      <w:hyperlink r:id="rId22" w:history="1">
        <w:r w:rsidR="00110A63" w:rsidRPr="00B9798D">
          <w:rPr>
            <w:rStyle w:val="Hyperkobling"/>
            <w:lang w:val="en-GB"/>
          </w:rPr>
          <w:t>www.nmbu.no/en/studies</w:t>
        </w:r>
      </w:hyperlink>
      <w:r w:rsidRPr="00AA2CB3">
        <w:rPr>
          <w:lang w:val="en-GB"/>
        </w:rPr>
        <w:t xml:space="preserve"> (English). </w:t>
      </w:r>
    </w:p>
    <w:p w14:paraId="2ACA013E" w14:textId="77777777" w:rsidR="00AA2CB3" w:rsidRPr="00AA2CB3" w:rsidRDefault="00AA2CB3" w:rsidP="00AA2CB3">
      <w:pPr>
        <w:pStyle w:val="Listeavsnitt"/>
        <w:numPr>
          <w:ilvl w:val="0"/>
          <w:numId w:val="21"/>
        </w:numPr>
        <w:rPr>
          <w:lang w:val="en-GB"/>
        </w:rPr>
      </w:pPr>
      <w:r w:rsidRPr="00AA2CB3">
        <w:rPr>
          <w:lang w:val="en-GB"/>
        </w:rPr>
        <w:t xml:space="preserve">The PD shall provide a clear description of learning outcomes students in the programme are expected to obtain. The plan shall be for all students to gain all learning outcomes on completing the programme. </w:t>
      </w:r>
    </w:p>
    <w:p w14:paraId="229E6F02" w14:textId="77777777" w:rsidR="00AA2CB3" w:rsidRPr="00407F3A" w:rsidRDefault="00AA2CB3" w:rsidP="00AA2CB3">
      <w:pPr>
        <w:pStyle w:val="Listeavsnitt"/>
        <w:numPr>
          <w:ilvl w:val="0"/>
          <w:numId w:val="21"/>
        </w:numPr>
        <w:rPr>
          <w:rFonts w:cs="Arial"/>
          <w:lang w:val="en-GB"/>
        </w:rPr>
      </w:pPr>
      <w:r w:rsidRPr="00AA2CB3">
        <w:rPr>
          <w:lang w:val="en-GB"/>
        </w:rPr>
        <w:t>The faculty must assess whether the PD's description of learning outcomes is in accordance with the NQF.</w:t>
      </w:r>
    </w:p>
    <w:p w14:paraId="6FA18466" w14:textId="6D786136" w:rsidR="00407F3A" w:rsidRPr="003A3F5E" w:rsidRDefault="00407F3A" w:rsidP="00407F3A">
      <w:pPr>
        <w:pStyle w:val="Overskrift3"/>
        <w:numPr>
          <w:ilvl w:val="0"/>
          <w:numId w:val="10"/>
        </w:numPr>
        <w:rPr>
          <w:lang w:val="en-GB"/>
        </w:rPr>
      </w:pPr>
      <w:r w:rsidRPr="003A3F5E">
        <w:rPr>
          <w:lang w:val="en-GB"/>
        </w:rPr>
        <w:t>Learning activities</w:t>
      </w:r>
    </w:p>
    <w:p w14:paraId="326BACDE" w14:textId="1C88B4EA" w:rsidR="00283E38" w:rsidRPr="00283E38" w:rsidRDefault="00283E38" w:rsidP="00283E38">
      <w:pPr>
        <w:pStyle w:val="Listeavsnitt"/>
        <w:numPr>
          <w:ilvl w:val="0"/>
          <w:numId w:val="22"/>
        </w:numPr>
        <w:rPr>
          <w:lang w:val="en-GB"/>
        </w:rPr>
      </w:pPr>
      <w:r w:rsidRPr="00283E38">
        <w:rPr>
          <w:lang w:val="en-GB"/>
        </w:rPr>
        <w:t xml:space="preserve">The PD shall describe the learning activities and working methods for the </w:t>
      </w:r>
      <w:proofErr w:type="gramStart"/>
      <w:r w:rsidRPr="00283E38">
        <w:rPr>
          <w:lang w:val="en-GB"/>
        </w:rPr>
        <w:t>programme as a whole</w:t>
      </w:r>
      <w:proofErr w:type="gramEnd"/>
      <w:r w:rsidRPr="00283E38">
        <w:rPr>
          <w:lang w:val="en-GB"/>
        </w:rPr>
        <w:t xml:space="preserve">. </w:t>
      </w:r>
    </w:p>
    <w:p w14:paraId="6E75C315" w14:textId="2171A85A" w:rsidR="009A29D3" w:rsidRPr="009A29D3" w:rsidRDefault="00283E38" w:rsidP="00283E38">
      <w:pPr>
        <w:pStyle w:val="Listeavsnitt"/>
        <w:numPr>
          <w:ilvl w:val="0"/>
          <w:numId w:val="22"/>
        </w:numPr>
        <w:rPr>
          <w:rFonts w:cs="Arial"/>
          <w:lang w:val="en-GB"/>
        </w:rPr>
      </w:pPr>
      <w:r w:rsidRPr="00283E38">
        <w:rPr>
          <w:lang w:val="en-GB"/>
        </w:rPr>
        <w:t xml:space="preserve">The learning activities shall be suitable to achieve the learning outcomes described in the PD. They should facilitate the student's active role in the learning process and must be in accordance with </w:t>
      </w:r>
      <w:hyperlink r:id="rId23" w:history="1">
        <w:r w:rsidRPr="00283E38">
          <w:rPr>
            <w:rStyle w:val="Hyperkobling"/>
            <w:lang w:val="en-GB"/>
          </w:rPr>
          <w:t>NMBU’s learning philosophy.</w:t>
        </w:r>
      </w:hyperlink>
      <w:r w:rsidRPr="00283E38">
        <w:rPr>
          <w:lang w:val="en-GB"/>
        </w:rPr>
        <w:t xml:space="preserve"> </w:t>
      </w:r>
    </w:p>
    <w:p w14:paraId="67D3A01B" w14:textId="37A5CB51" w:rsidR="00283E38" w:rsidRPr="003515C1" w:rsidRDefault="00283E38" w:rsidP="00283E38">
      <w:pPr>
        <w:pStyle w:val="Listeavsnitt"/>
        <w:numPr>
          <w:ilvl w:val="0"/>
          <w:numId w:val="22"/>
        </w:numPr>
        <w:rPr>
          <w:rFonts w:cs="Arial"/>
          <w:lang w:val="en-GB"/>
        </w:rPr>
      </w:pPr>
      <w:r w:rsidRPr="00283E38">
        <w:rPr>
          <w:lang w:val="en-GB"/>
        </w:rPr>
        <w:t>The faculty must assess how well suited the learning activities are to achieving the learning outcomes for the programme.</w:t>
      </w:r>
    </w:p>
    <w:p w14:paraId="63797CC7" w14:textId="4567D826" w:rsidR="006D0C5D" w:rsidRPr="00B033F9" w:rsidRDefault="006D0C5D" w:rsidP="00AB2851">
      <w:pPr>
        <w:pStyle w:val="Overskrift3"/>
        <w:numPr>
          <w:ilvl w:val="0"/>
          <w:numId w:val="10"/>
        </w:numPr>
        <w:rPr>
          <w:lang w:val="en-GB"/>
        </w:rPr>
      </w:pPr>
      <w:r w:rsidRPr="00B033F9">
        <w:rPr>
          <w:lang w:val="en-GB"/>
        </w:rPr>
        <w:t>Forms of</w:t>
      </w:r>
      <w:r w:rsidR="0090176B" w:rsidRPr="00B033F9">
        <w:rPr>
          <w:lang w:val="en-GB"/>
        </w:rPr>
        <w:t xml:space="preserve"> assessment</w:t>
      </w:r>
      <w:r w:rsidRPr="00B033F9">
        <w:rPr>
          <w:lang w:val="en-GB"/>
        </w:rPr>
        <w:t>. Assessment of student learning</w:t>
      </w:r>
    </w:p>
    <w:p w14:paraId="26F7275E" w14:textId="69685B0A" w:rsidR="0099753E" w:rsidRPr="006D0C5D"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6D0C5D">
        <w:rPr>
          <w:rFonts w:asciiTheme="minorHAnsi" w:eastAsiaTheme="minorHAnsi" w:hAnsiTheme="minorHAnsi" w:cstheme="minorBidi"/>
          <w:color w:val="auto"/>
          <w:sz w:val="22"/>
          <w:szCs w:val="22"/>
          <w:lang w:val="en-GB"/>
        </w:rPr>
        <w:t xml:space="preserve">The PD shall describe the type and scope of examination and assessment used in the programme. </w:t>
      </w:r>
    </w:p>
    <w:p w14:paraId="4C20503F" w14:textId="77777777" w:rsidR="00586FD7"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99753E">
        <w:rPr>
          <w:rFonts w:asciiTheme="minorHAnsi" w:eastAsiaTheme="minorHAnsi" w:hAnsiTheme="minorHAnsi" w:cstheme="minorBidi"/>
          <w:color w:val="auto"/>
          <w:sz w:val="22"/>
          <w:szCs w:val="22"/>
          <w:lang w:val="en-GB"/>
        </w:rPr>
        <w:t xml:space="preserve">The forms of assessment shall be suited to assess the degree to which the student has achieved the learning outcomes. </w:t>
      </w:r>
    </w:p>
    <w:p w14:paraId="7AA956EB" w14:textId="77777777" w:rsidR="00884D9C"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99753E">
        <w:rPr>
          <w:rFonts w:asciiTheme="minorHAnsi" w:eastAsiaTheme="minorHAnsi" w:hAnsiTheme="minorHAnsi" w:cstheme="minorBidi"/>
          <w:color w:val="auto"/>
          <w:sz w:val="22"/>
          <w:szCs w:val="22"/>
          <w:lang w:val="en-GB"/>
        </w:rPr>
        <w:t xml:space="preserve">The faculty assesses how suitable the examination and assessment forms are to assessing student achievement of the learning outcomes for the programme. </w:t>
      </w:r>
    </w:p>
    <w:p w14:paraId="4CE5BFEB" w14:textId="77777777" w:rsidR="00D22D47" w:rsidRDefault="00D22D47" w:rsidP="0099753E">
      <w:pPr>
        <w:pStyle w:val="Overskrift3"/>
        <w:rPr>
          <w:rFonts w:asciiTheme="minorHAnsi" w:eastAsiaTheme="minorHAnsi" w:hAnsiTheme="minorHAnsi" w:cstheme="minorBidi"/>
          <w:color w:val="auto"/>
          <w:sz w:val="22"/>
          <w:szCs w:val="22"/>
          <w:lang w:val="en-GB"/>
        </w:rPr>
      </w:pPr>
    </w:p>
    <w:p w14:paraId="4A059903" w14:textId="4B1986C1" w:rsidR="003515C1" w:rsidRDefault="000C455B" w:rsidP="00D22D47">
      <w:pPr>
        <w:pStyle w:val="Overskrift3"/>
        <w:numPr>
          <w:ilvl w:val="0"/>
          <w:numId w:val="10"/>
        </w:numPr>
        <w:rPr>
          <w:lang w:val="en-GB"/>
        </w:rPr>
      </w:pPr>
      <w:r>
        <w:rPr>
          <w:lang w:val="en-GB"/>
        </w:rPr>
        <w:t>Contents, programme structure</w:t>
      </w:r>
      <w:r w:rsidR="00B033F9">
        <w:rPr>
          <w:lang w:val="en-GB"/>
        </w:rPr>
        <w:t>,</w:t>
      </w:r>
      <w:r>
        <w:rPr>
          <w:lang w:val="en-GB"/>
        </w:rPr>
        <w:t xml:space="preserve"> and progression</w:t>
      </w:r>
    </w:p>
    <w:p w14:paraId="1DE5FA30" w14:textId="6F46501C" w:rsidR="00022255" w:rsidRPr="00022255" w:rsidRDefault="00022255" w:rsidP="00022255">
      <w:pPr>
        <w:pStyle w:val="Listeavsnitt"/>
        <w:numPr>
          <w:ilvl w:val="0"/>
          <w:numId w:val="23"/>
        </w:numPr>
        <w:rPr>
          <w:lang w:val="en-GB"/>
        </w:rPr>
      </w:pPr>
      <w:r w:rsidRPr="00022255">
        <w:rPr>
          <w:lang w:val="en-GB"/>
        </w:rPr>
        <w:t xml:space="preserve">The content and structure of the programme shall be satisfactorily described in the </w:t>
      </w:r>
      <w:r w:rsidR="00E90FB7">
        <w:rPr>
          <w:lang w:val="en-GB"/>
        </w:rPr>
        <w:t>PD</w:t>
      </w:r>
      <w:r w:rsidRPr="00022255">
        <w:rPr>
          <w:lang w:val="en-GB"/>
        </w:rPr>
        <w:t xml:space="preserve">, in accordance with the requirements in the </w:t>
      </w:r>
      <w:r w:rsidRPr="006A5FAE">
        <w:rPr>
          <w:lang w:val="en-GB"/>
        </w:rPr>
        <w:t>Academic Supervision Regulations</w:t>
      </w:r>
      <w:r w:rsidR="00A14B48" w:rsidRPr="00C75EC7">
        <w:rPr>
          <w:lang w:val="en-GB"/>
        </w:rPr>
        <w:t xml:space="preserve"> (</w:t>
      </w:r>
      <w:hyperlink r:id="rId24" w:history="1">
        <w:r w:rsidR="00BE3603" w:rsidRPr="00BB1154">
          <w:rPr>
            <w:rStyle w:val="Hyperkobling"/>
            <w:lang w:val="en-GB"/>
          </w:rPr>
          <w:t>text i</w:t>
        </w:r>
        <w:r w:rsidR="006A5FAE" w:rsidRPr="00BB1154">
          <w:rPr>
            <w:rStyle w:val="Hyperkobling"/>
            <w:lang w:val="en-GB"/>
          </w:rPr>
          <w:t>n Norwegian)</w:t>
        </w:r>
        <w:r w:rsidR="00BE3603" w:rsidRPr="00BB1154">
          <w:rPr>
            <w:rStyle w:val="Hyperkobling"/>
            <w:lang w:val="en-GB"/>
          </w:rPr>
          <w:t>.</w:t>
        </w:r>
      </w:hyperlink>
      <w:r w:rsidRPr="00022255">
        <w:rPr>
          <w:lang w:val="en-GB"/>
        </w:rPr>
        <w:t xml:space="preserve"> The PD's description of the contents and structure of the programme shall include all relevant sections of the PD’s template (see template for the complete list) and clearly describe all academic requirements for achieving the degree. </w:t>
      </w:r>
    </w:p>
    <w:p w14:paraId="1ABBC514" w14:textId="624C481A" w:rsidR="00022255" w:rsidRPr="00515DF3" w:rsidRDefault="00022255" w:rsidP="00022255">
      <w:pPr>
        <w:pStyle w:val="Listeavsnitt"/>
        <w:numPr>
          <w:ilvl w:val="0"/>
          <w:numId w:val="23"/>
        </w:numPr>
        <w:rPr>
          <w:lang w:val="en-GB"/>
        </w:rPr>
      </w:pPr>
      <w:r w:rsidRPr="00515DF3">
        <w:rPr>
          <w:lang w:val="en-GB"/>
        </w:rPr>
        <w:t xml:space="preserve">The study plan </w:t>
      </w:r>
      <w:r w:rsidR="00B5573F" w:rsidRPr="00515DF3">
        <w:rPr>
          <w:lang w:val="en-GB"/>
        </w:rPr>
        <w:t>must</w:t>
      </w:r>
      <w:r w:rsidRPr="00515DF3">
        <w:rPr>
          <w:lang w:val="en-GB"/>
        </w:rPr>
        <w:t xml:space="preserve"> list an overview of courses in the programme of study, which courses are compulsory and optional</w:t>
      </w:r>
      <w:r w:rsidR="004D3B21" w:rsidRPr="00515DF3">
        <w:rPr>
          <w:lang w:val="en-GB"/>
        </w:rPr>
        <w:t xml:space="preserve">, </w:t>
      </w:r>
      <w:r w:rsidRPr="00515DF3">
        <w:rPr>
          <w:lang w:val="en-GB"/>
        </w:rPr>
        <w:t>progression and any progression requirements. Any programme options (profiles) and requirements for specializations must be described.</w:t>
      </w:r>
    </w:p>
    <w:p w14:paraId="6477DD58" w14:textId="2FD665DD" w:rsidR="000C455B" w:rsidRDefault="00022255" w:rsidP="00022255">
      <w:pPr>
        <w:pStyle w:val="Listeavsnitt"/>
        <w:numPr>
          <w:ilvl w:val="0"/>
          <w:numId w:val="23"/>
        </w:numPr>
        <w:rPr>
          <w:lang w:val="en-GB"/>
        </w:rPr>
      </w:pPr>
      <w:r w:rsidRPr="00022255">
        <w:rPr>
          <w:lang w:val="en-GB"/>
        </w:rPr>
        <w:t xml:space="preserve">The contents and structure of the programme shall be adequately related to the learning outcomes, as described in the </w:t>
      </w:r>
      <w:r w:rsidR="00FB104C">
        <w:rPr>
          <w:lang w:val="en-GB"/>
        </w:rPr>
        <w:t>PD</w:t>
      </w:r>
      <w:r w:rsidRPr="00022255">
        <w:rPr>
          <w:lang w:val="en-GB"/>
        </w:rPr>
        <w:t xml:space="preserve">. The faculty must assess whether the description of contents and structure relates to the learning outcomes students are to gain. </w:t>
      </w:r>
      <w:r w:rsidRPr="00515DF3">
        <w:rPr>
          <w:lang w:val="en-GB"/>
        </w:rPr>
        <w:t>A more detailed assessment</w:t>
      </w:r>
      <w:r w:rsidRPr="00022255">
        <w:rPr>
          <w:lang w:val="en-GB"/>
        </w:rPr>
        <w:t xml:space="preserve"> shall </w:t>
      </w:r>
      <w:r w:rsidRPr="00EC53C5">
        <w:rPr>
          <w:lang w:val="en-GB"/>
        </w:rPr>
        <w:t>confirm</w:t>
      </w:r>
      <w:r w:rsidRPr="00022255">
        <w:rPr>
          <w:lang w:val="en-GB"/>
        </w:rPr>
        <w:t xml:space="preserve"> that individual courses, and especially compulsory </w:t>
      </w:r>
      <w:r w:rsidRPr="00022255">
        <w:rPr>
          <w:lang w:val="en-GB"/>
        </w:rPr>
        <w:lastRenderedPageBreak/>
        <w:t>courses, correspond to and support the PD. It</w:t>
      </w:r>
      <w:r w:rsidR="00515DF3">
        <w:rPr>
          <w:lang w:val="en-GB"/>
        </w:rPr>
        <w:t xml:space="preserve"> shall</w:t>
      </w:r>
      <w:r w:rsidRPr="00022255">
        <w:rPr>
          <w:lang w:val="en-GB"/>
        </w:rPr>
        <w:t xml:space="preserve"> be possible to "trace" learning outcomes, learning activities and forms of assessment back to the courses.</w:t>
      </w:r>
    </w:p>
    <w:p w14:paraId="53DC66B5" w14:textId="4AC2FC70" w:rsidR="00273AAC" w:rsidRDefault="00994EE4" w:rsidP="00994EE4">
      <w:pPr>
        <w:pStyle w:val="Overskrift3"/>
        <w:numPr>
          <w:ilvl w:val="0"/>
          <w:numId w:val="10"/>
        </w:numPr>
        <w:rPr>
          <w:lang w:val="en-GB"/>
        </w:rPr>
      </w:pPr>
      <w:r>
        <w:rPr>
          <w:lang w:val="en-GB"/>
        </w:rPr>
        <w:t>Scope of work</w:t>
      </w:r>
    </w:p>
    <w:p w14:paraId="7003965C" w14:textId="77777777" w:rsidR="00E938AC" w:rsidRDefault="00E848C0" w:rsidP="00E848C0">
      <w:pPr>
        <w:pStyle w:val="Listeavsnitt"/>
        <w:numPr>
          <w:ilvl w:val="0"/>
          <w:numId w:val="25"/>
        </w:numPr>
        <w:rPr>
          <w:lang w:val="en-GB"/>
        </w:rPr>
      </w:pPr>
      <w:r w:rsidRPr="00E848C0">
        <w:rPr>
          <w:lang w:val="en-GB"/>
        </w:rPr>
        <w:t xml:space="preserve">The scope of the work is expected to be 1,500 hours a year, and is divided into adapted forms of teaching, independent study, and examination preparations. Confirm that a nominal full-time programme is 60 credits and 1,500 hours of work a year. </w:t>
      </w:r>
    </w:p>
    <w:p w14:paraId="7CC27B8F" w14:textId="69A16744" w:rsidR="00E848C0" w:rsidRDefault="00E848C0" w:rsidP="00E848C0">
      <w:pPr>
        <w:pStyle w:val="Listeavsnitt"/>
        <w:numPr>
          <w:ilvl w:val="0"/>
          <w:numId w:val="25"/>
        </w:numPr>
        <w:rPr>
          <w:lang w:val="en-GB"/>
        </w:rPr>
      </w:pPr>
      <w:r w:rsidRPr="00E848C0">
        <w:rPr>
          <w:lang w:val="en-GB"/>
        </w:rPr>
        <w:t xml:space="preserve">Based on the course composition the faculty has chosen for the programme, the faculty creates a rough estimate of the percentage of student work hours that are "adapted" (i.e. contact with an academic who is present) in each year of study. </w:t>
      </w:r>
    </w:p>
    <w:p w14:paraId="49FD4D56" w14:textId="53FCD8A1" w:rsidR="007D2363" w:rsidRDefault="0002535C" w:rsidP="007D2363">
      <w:pPr>
        <w:pStyle w:val="Overskrift3"/>
        <w:numPr>
          <w:ilvl w:val="0"/>
          <w:numId w:val="10"/>
        </w:numPr>
        <w:rPr>
          <w:lang w:val="en-GB"/>
        </w:rPr>
      </w:pPr>
      <w:r>
        <w:rPr>
          <w:lang w:val="en-GB"/>
        </w:rPr>
        <w:t xml:space="preserve">Bachelor’s and five-year master’s </w:t>
      </w:r>
      <w:r w:rsidRPr="00DD434C">
        <w:rPr>
          <w:lang w:val="en-GB"/>
        </w:rPr>
        <w:t>–</w:t>
      </w:r>
      <w:r>
        <w:rPr>
          <w:lang w:val="en-GB"/>
        </w:rPr>
        <w:t xml:space="preserve"> </w:t>
      </w:r>
      <w:r w:rsidR="00A0139B">
        <w:rPr>
          <w:lang w:val="en-GB"/>
        </w:rPr>
        <w:t>Examen philosophicum</w:t>
      </w:r>
    </w:p>
    <w:p w14:paraId="25A02B47" w14:textId="2584299E" w:rsidR="0080703B" w:rsidRDefault="0080703B" w:rsidP="0080703B">
      <w:pPr>
        <w:pStyle w:val="Listeavsnitt"/>
        <w:numPr>
          <w:ilvl w:val="0"/>
          <w:numId w:val="26"/>
        </w:numPr>
        <w:rPr>
          <w:lang w:val="en-GB"/>
        </w:rPr>
      </w:pPr>
      <w:r w:rsidRPr="0080703B">
        <w:rPr>
          <w:lang w:val="en-GB"/>
        </w:rPr>
        <w:t xml:space="preserve">In the bachelor's degree and the five-year master's degree, 10 credits shall be connected to an introductory course that includes </w:t>
      </w:r>
      <w:r w:rsidRPr="00B033F9">
        <w:rPr>
          <w:i/>
          <w:iCs/>
          <w:lang w:val="en-GB"/>
        </w:rPr>
        <w:t>examen philosophicum (ex.</w:t>
      </w:r>
      <w:r w:rsidR="00B033F9">
        <w:rPr>
          <w:i/>
          <w:iCs/>
          <w:lang w:val="en-GB"/>
        </w:rPr>
        <w:t xml:space="preserve"> </w:t>
      </w:r>
      <w:r w:rsidRPr="00B033F9">
        <w:rPr>
          <w:i/>
          <w:iCs/>
          <w:lang w:val="en-GB"/>
        </w:rPr>
        <w:t>phil).</w:t>
      </w:r>
      <w:r w:rsidRPr="0080703B">
        <w:rPr>
          <w:lang w:val="en-GB"/>
        </w:rPr>
        <w:t xml:space="preserve"> The PD shall describe this requirement.</w:t>
      </w:r>
      <w:r w:rsidR="006502DF">
        <w:rPr>
          <w:lang w:val="en-GB"/>
        </w:rPr>
        <w:t xml:space="preserve"> </w:t>
      </w:r>
      <w:r w:rsidR="006502DF" w:rsidRPr="00A74BB6">
        <w:rPr>
          <w:lang w:val="en-GB"/>
        </w:rPr>
        <w:t>Comment on this.</w:t>
      </w:r>
    </w:p>
    <w:p w14:paraId="1447D1DE" w14:textId="073ACD38" w:rsidR="006502DF" w:rsidRPr="006502DF" w:rsidRDefault="00DD15E9" w:rsidP="006502DF">
      <w:pPr>
        <w:pStyle w:val="Overskrift3"/>
        <w:numPr>
          <w:ilvl w:val="0"/>
          <w:numId w:val="10"/>
        </w:numPr>
        <w:rPr>
          <w:lang w:val="en-GB"/>
        </w:rPr>
      </w:pPr>
      <w:r>
        <w:rPr>
          <w:lang w:val="en-GB"/>
        </w:rPr>
        <w:t xml:space="preserve">Bachelor’s </w:t>
      </w:r>
      <w:r w:rsidR="0002535C" w:rsidRPr="00DD434C">
        <w:rPr>
          <w:lang w:val="en-GB"/>
        </w:rPr>
        <w:t>–</w:t>
      </w:r>
      <w:r w:rsidR="0002535C">
        <w:rPr>
          <w:lang w:val="en-GB"/>
        </w:rPr>
        <w:t xml:space="preserve"> </w:t>
      </w:r>
      <w:r>
        <w:rPr>
          <w:lang w:val="en-GB"/>
        </w:rPr>
        <w:t>Specialisation</w:t>
      </w:r>
    </w:p>
    <w:p w14:paraId="4ABA6383" w14:textId="1F210161" w:rsidR="00A06A9E" w:rsidRPr="00E71305" w:rsidRDefault="00A06A9E" w:rsidP="00A06A9E">
      <w:pPr>
        <w:pStyle w:val="Listeavsnitt"/>
        <w:numPr>
          <w:ilvl w:val="0"/>
          <w:numId w:val="26"/>
        </w:numPr>
        <w:rPr>
          <w:rFonts w:cs="Arial"/>
          <w:lang w:val="en-GB"/>
        </w:rPr>
      </w:pPr>
      <w:r w:rsidRPr="006A6B32">
        <w:rPr>
          <w:lang w:val="en-GB"/>
        </w:rPr>
        <w:t xml:space="preserve">The 180 credits in the bachelor's programme shall include a specialisation of at least 80 credits. </w:t>
      </w:r>
      <w:r w:rsidR="00544E2F" w:rsidRPr="006A6B32">
        <w:rPr>
          <w:lang w:val="en-GB"/>
        </w:rPr>
        <w:t xml:space="preserve">For </w:t>
      </w:r>
      <w:r w:rsidRPr="006A6B32">
        <w:rPr>
          <w:lang w:val="en-GB"/>
        </w:rPr>
        <w:t>bachelor's</w:t>
      </w:r>
      <w:r w:rsidR="00544E2F" w:rsidRPr="006A6B32">
        <w:rPr>
          <w:lang w:val="en-GB"/>
        </w:rPr>
        <w:t xml:space="preserve"> degree</w:t>
      </w:r>
      <w:r w:rsidR="001B14FA">
        <w:rPr>
          <w:lang w:val="en-GB"/>
        </w:rPr>
        <w:t>s</w:t>
      </w:r>
      <w:r w:rsidR="00544E2F" w:rsidRPr="006A6B32">
        <w:rPr>
          <w:lang w:val="en-GB"/>
        </w:rPr>
        <w:t>, the PD</w:t>
      </w:r>
      <w:r w:rsidRPr="006A6B32">
        <w:rPr>
          <w:lang w:val="en-GB"/>
        </w:rPr>
        <w:t xml:space="preserve"> shall describe the requirement</w:t>
      </w:r>
      <w:r w:rsidR="006A6B32" w:rsidRPr="006A6B32">
        <w:rPr>
          <w:lang w:val="en-GB"/>
        </w:rPr>
        <w:t>s</w:t>
      </w:r>
      <w:r w:rsidRPr="006A6B32">
        <w:rPr>
          <w:lang w:val="en-GB"/>
        </w:rPr>
        <w:t xml:space="preserve"> for </w:t>
      </w:r>
      <w:r w:rsidR="00544E2F" w:rsidRPr="006A6B32">
        <w:rPr>
          <w:lang w:val="en-GB"/>
        </w:rPr>
        <w:t>this</w:t>
      </w:r>
      <w:r w:rsidRPr="006A6B32">
        <w:rPr>
          <w:lang w:val="en-GB"/>
        </w:rPr>
        <w:t xml:space="preserve"> specialisation and how the specialisation requirement can be fulfilled. </w:t>
      </w:r>
      <w:r w:rsidR="0096481C" w:rsidRPr="00E71305">
        <w:rPr>
          <w:lang w:val="en-GB"/>
        </w:rPr>
        <w:t>Comment on this.</w:t>
      </w:r>
    </w:p>
    <w:p w14:paraId="327B8263" w14:textId="63ACD711" w:rsidR="0096481C" w:rsidRPr="00DD434C" w:rsidRDefault="00526809" w:rsidP="00526809">
      <w:pPr>
        <w:pStyle w:val="Overskrift3"/>
        <w:numPr>
          <w:ilvl w:val="0"/>
          <w:numId w:val="10"/>
        </w:numPr>
        <w:rPr>
          <w:lang w:val="en-GB"/>
        </w:rPr>
      </w:pPr>
      <w:r w:rsidRPr="00DD434C">
        <w:rPr>
          <w:lang w:val="en-GB"/>
        </w:rPr>
        <w:t>Two-year master’s – Academic requirements on which the programme is based</w:t>
      </w:r>
    </w:p>
    <w:p w14:paraId="13DDED63" w14:textId="3635002D" w:rsidR="001B7336" w:rsidRPr="00FC3B89" w:rsidRDefault="001B7336" w:rsidP="001B7336">
      <w:pPr>
        <w:pStyle w:val="Listeavsnitt"/>
        <w:numPr>
          <w:ilvl w:val="0"/>
          <w:numId w:val="26"/>
        </w:numPr>
        <w:rPr>
          <w:rFonts w:cs="Arial"/>
          <w:lang w:val="en-GB"/>
        </w:rPr>
      </w:pPr>
      <w:r w:rsidRPr="001B7336">
        <w:rPr>
          <w:lang w:val="en-GB"/>
        </w:rPr>
        <w:t xml:space="preserve">The PD </w:t>
      </w:r>
      <w:r w:rsidR="00454440">
        <w:rPr>
          <w:lang w:val="en-GB"/>
        </w:rPr>
        <w:t xml:space="preserve">of </w:t>
      </w:r>
      <w:r w:rsidRPr="001B7336">
        <w:rPr>
          <w:lang w:val="en-GB"/>
        </w:rPr>
        <w:t>two-year master's</w:t>
      </w:r>
      <w:r w:rsidR="00454440">
        <w:rPr>
          <w:lang w:val="en-GB"/>
        </w:rPr>
        <w:t xml:space="preserve"> </w:t>
      </w:r>
      <w:r w:rsidR="001B14FA">
        <w:rPr>
          <w:lang w:val="en-GB"/>
        </w:rPr>
        <w:t>degrees</w:t>
      </w:r>
      <w:r w:rsidRPr="001B7336">
        <w:rPr>
          <w:lang w:val="en-GB"/>
        </w:rPr>
        <w:t xml:space="preserve"> shall stipulate the academic requirements on which the master's degree is based (the disciplines, courses or groups of courses included in the educational programme on which the master's degree is based) and these must comply with the </w:t>
      </w:r>
      <w:r w:rsidRPr="00372AFE">
        <w:rPr>
          <w:lang w:val="en-GB"/>
        </w:rPr>
        <w:t xml:space="preserve">Academic </w:t>
      </w:r>
      <w:r w:rsidR="00372AFE" w:rsidRPr="006911E3">
        <w:rPr>
          <w:lang w:val="en-GB"/>
        </w:rPr>
        <w:t>R</w:t>
      </w:r>
      <w:r w:rsidRPr="00372AFE">
        <w:rPr>
          <w:lang w:val="en-GB"/>
        </w:rPr>
        <w:t>egulations for NMBU</w:t>
      </w:r>
      <w:r w:rsidR="00AF4311">
        <w:rPr>
          <w:lang w:val="en-GB"/>
        </w:rPr>
        <w:t xml:space="preserve"> </w:t>
      </w:r>
      <w:r w:rsidR="00CE37D1" w:rsidRPr="00743F32">
        <w:rPr>
          <w:lang w:val="en-GB"/>
        </w:rPr>
        <w:t>(</w:t>
      </w:r>
      <w:hyperlink r:id="rId25" w:history="1">
        <w:r w:rsidR="00CE37D1" w:rsidRPr="00543748">
          <w:rPr>
            <w:rStyle w:val="Hyperkobling"/>
            <w:lang w:val="en-GB"/>
          </w:rPr>
          <w:t>text in Norwegian</w:t>
        </w:r>
      </w:hyperlink>
      <w:r w:rsidR="00CE37D1">
        <w:rPr>
          <w:lang w:val="en-GB"/>
        </w:rPr>
        <w:t xml:space="preserve"> and </w:t>
      </w:r>
      <w:hyperlink r:id="rId26" w:history="1">
        <w:r w:rsidR="00CE37D1" w:rsidRPr="00AF4311">
          <w:rPr>
            <w:rStyle w:val="Hyperkobling"/>
            <w:lang w:val="en-GB"/>
          </w:rPr>
          <w:t>Englis</w:t>
        </w:r>
        <w:r w:rsidR="00CE37D1">
          <w:rPr>
            <w:rStyle w:val="Hyperkobling"/>
            <w:lang w:val="en-GB"/>
          </w:rPr>
          <w:t>h translation</w:t>
        </w:r>
      </w:hyperlink>
      <w:r w:rsidR="00CE37D1">
        <w:rPr>
          <w:lang w:val="en-GB"/>
        </w:rPr>
        <w:t>)</w:t>
      </w:r>
      <w:r w:rsidR="00CE37D1" w:rsidRPr="005A3655">
        <w:rPr>
          <w:lang w:val="en-GB"/>
        </w:rPr>
        <w:t xml:space="preserve">. </w:t>
      </w:r>
      <w:r w:rsidR="00FF2FAF" w:rsidRPr="00A74BB6">
        <w:rPr>
          <w:lang w:val="en-GB"/>
        </w:rPr>
        <w:t>Comment on this.</w:t>
      </w:r>
    </w:p>
    <w:p w14:paraId="658EAB38" w14:textId="49F05735" w:rsidR="00FC3B89" w:rsidRDefault="00324AD8" w:rsidP="00324AD8">
      <w:pPr>
        <w:pStyle w:val="Overskrift3"/>
        <w:numPr>
          <w:ilvl w:val="0"/>
          <w:numId w:val="10"/>
        </w:numPr>
        <w:rPr>
          <w:lang w:val="en-GB"/>
        </w:rPr>
      </w:pPr>
      <w:r>
        <w:rPr>
          <w:lang w:val="en-GB"/>
        </w:rPr>
        <w:t>Two- and five-</w:t>
      </w:r>
      <w:r w:rsidR="00942DFB">
        <w:rPr>
          <w:lang w:val="en-GB"/>
        </w:rPr>
        <w:t>year master’s – In</w:t>
      </w:r>
      <w:r>
        <w:rPr>
          <w:lang w:val="en-GB"/>
        </w:rPr>
        <w:t>dependent work</w:t>
      </w:r>
    </w:p>
    <w:p w14:paraId="5CC6A12E" w14:textId="61042B19" w:rsidR="002E47A9" w:rsidRPr="002E47A9" w:rsidRDefault="00215BA7" w:rsidP="005B49A1">
      <w:pPr>
        <w:pStyle w:val="Listeavsnitt"/>
        <w:numPr>
          <w:ilvl w:val="0"/>
          <w:numId w:val="26"/>
        </w:numPr>
        <w:rPr>
          <w:rFonts w:cs="Arial"/>
          <w:lang w:val="en-GB"/>
        </w:rPr>
      </w:pPr>
      <w:r w:rsidRPr="00215BA7">
        <w:rPr>
          <w:rFonts w:cs="Arial"/>
          <w:lang w:val="en-GB"/>
        </w:rPr>
        <w:t xml:space="preserve">Two and five-year master's degrees shall include independent work of a scope of </w:t>
      </w:r>
      <w:r w:rsidRPr="00A272DA">
        <w:rPr>
          <w:rFonts w:cs="Arial"/>
          <w:lang w:val="en-GB"/>
        </w:rPr>
        <w:t>at least 30</w:t>
      </w:r>
      <w:r w:rsidRPr="00215BA7">
        <w:rPr>
          <w:rFonts w:cs="Arial"/>
          <w:lang w:val="en-GB"/>
        </w:rPr>
        <w:t xml:space="preserve"> and at most 60 credits (</w:t>
      </w:r>
      <w:r w:rsidR="007F1A3B">
        <w:rPr>
          <w:rFonts w:cs="Arial"/>
          <w:lang w:val="en-GB"/>
        </w:rPr>
        <w:t xml:space="preserve">Section 6 of the </w:t>
      </w:r>
      <w:r w:rsidRPr="00402448">
        <w:rPr>
          <w:rFonts w:cs="Arial"/>
          <w:lang w:val="en-GB"/>
        </w:rPr>
        <w:t>Regulations concerning Requirements for Master’s Degrees</w:t>
      </w:r>
      <w:r w:rsidR="00402448" w:rsidRPr="00F76520">
        <w:rPr>
          <w:lang w:val="en-GB"/>
        </w:rPr>
        <w:t xml:space="preserve"> </w:t>
      </w:r>
      <w:r w:rsidR="00402448" w:rsidRPr="00402448">
        <w:rPr>
          <w:iCs/>
          <w:lang w:val="en-GB"/>
        </w:rPr>
        <w:t>(</w:t>
      </w:r>
      <w:hyperlink r:id="rId27" w:history="1">
        <w:r w:rsidR="001B14FA" w:rsidRPr="000F3933">
          <w:rPr>
            <w:rStyle w:val="Hyperkobling"/>
            <w:rFonts w:cs="Arial"/>
            <w:lang w:val="en-GB"/>
          </w:rPr>
          <w:t>text i</w:t>
        </w:r>
        <w:r w:rsidR="006A5FAE" w:rsidRPr="000F3933">
          <w:rPr>
            <w:rStyle w:val="Hyperkobling"/>
            <w:rFonts w:cs="Arial"/>
            <w:lang w:val="en-GB"/>
          </w:rPr>
          <w:t>n Norwegian</w:t>
        </w:r>
      </w:hyperlink>
      <w:r w:rsidR="00402448">
        <w:rPr>
          <w:rFonts w:cs="Arial"/>
          <w:lang w:val="en-GB"/>
        </w:rPr>
        <w:t>)</w:t>
      </w:r>
      <w:r w:rsidRPr="00215BA7">
        <w:rPr>
          <w:rFonts w:cs="Arial"/>
          <w:lang w:val="en-GB"/>
        </w:rPr>
        <w:t xml:space="preserve">. The PD for </w:t>
      </w:r>
      <w:r w:rsidR="002C5519">
        <w:rPr>
          <w:rFonts w:cs="Arial"/>
          <w:lang w:val="en-GB"/>
        </w:rPr>
        <w:t>these</w:t>
      </w:r>
      <w:r w:rsidRPr="00215BA7">
        <w:rPr>
          <w:rFonts w:cs="Arial"/>
          <w:lang w:val="en-GB"/>
        </w:rPr>
        <w:t xml:space="preserve"> degrees shall include the requirement regarding independent work.</w:t>
      </w:r>
      <w:r w:rsidR="00AB3367">
        <w:rPr>
          <w:rFonts w:cs="Arial"/>
          <w:lang w:val="en-GB"/>
        </w:rPr>
        <w:t xml:space="preserve"> </w:t>
      </w:r>
      <w:r w:rsidR="00AB3367" w:rsidRPr="00AD6640">
        <w:rPr>
          <w:rFonts w:cs="Arial"/>
          <w:lang w:val="en-GB"/>
        </w:rPr>
        <w:t>Comment on this.</w:t>
      </w:r>
    </w:p>
    <w:p w14:paraId="7F75324D" w14:textId="31C98382" w:rsidR="002E47A9" w:rsidRPr="00AB3367" w:rsidRDefault="002B3F65" w:rsidP="00AB3367">
      <w:pPr>
        <w:pStyle w:val="Overskrift3"/>
        <w:numPr>
          <w:ilvl w:val="0"/>
          <w:numId w:val="10"/>
        </w:numPr>
        <w:rPr>
          <w:lang w:val="en-GB"/>
        </w:rPr>
      </w:pPr>
      <w:r>
        <w:rPr>
          <w:lang w:val="en-GB"/>
        </w:rPr>
        <w:t>Experience-based master’s – Relevant work experience</w:t>
      </w:r>
    </w:p>
    <w:p w14:paraId="14742F07" w14:textId="42640302" w:rsidR="001F2A01" w:rsidRPr="00D65D54" w:rsidRDefault="00D423C3" w:rsidP="001F2A01">
      <w:pPr>
        <w:pStyle w:val="Listeavsnitt"/>
        <w:numPr>
          <w:ilvl w:val="0"/>
          <w:numId w:val="26"/>
        </w:numPr>
        <w:rPr>
          <w:rFonts w:cs="Arial"/>
          <w:lang w:val="en-GB"/>
        </w:rPr>
      </w:pPr>
      <w:r>
        <w:rPr>
          <w:rFonts w:cs="Arial"/>
          <w:lang w:val="en-GB"/>
        </w:rPr>
        <w:t>For</w:t>
      </w:r>
      <w:r w:rsidR="008A6362">
        <w:rPr>
          <w:rFonts w:cs="Arial"/>
          <w:lang w:val="en-GB"/>
        </w:rPr>
        <w:t xml:space="preserve"> a</w:t>
      </w:r>
      <w:r>
        <w:rPr>
          <w:rFonts w:cs="Arial"/>
          <w:lang w:val="en-GB"/>
        </w:rPr>
        <w:t>n experience-based master’s degree</w:t>
      </w:r>
      <w:r w:rsidR="001F2A01" w:rsidRPr="001F2A01">
        <w:rPr>
          <w:rFonts w:cs="Arial"/>
          <w:lang w:val="en-GB"/>
        </w:rPr>
        <w:t xml:space="preserve">, the </w:t>
      </w:r>
      <w:r w:rsidR="004F1C00">
        <w:rPr>
          <w:rFonts w:cs="Arial"/>
          <w:lang w:val="en-GB"/>
        </w:rPr>
        <w:t>PD</w:t>
      </w:r>
      <w:r w:rsidR="001F2A01" w:rsidRPr="001F2A01">
        <w:rPr>
          <w:rFonts w:cs="Arial"/>
          <w:lang w:val="en-GB"/>
        </w:rPr>
        <w:t xml:space="preserve"> must stipulate what work experience is relevant, that at least two years of work experience is required, and whether work experience of more than t</w:t>
      </w:r>
      <w:r w:rsidR="00B27522">
        <w:rPr>
          <w:rFonts w:cs="Arial"/>
          <w:lang w:val="en-GB"/>
        </w:rPr>
        <w:t>wo</w:t>
      </w:r>
      <w:r w:rsidR="001F2A01" w:rsidRPr="001F2A01">
        <w:rPr>
          <w:rFonts w:cs="Arial"/>
          <w:lang w:val="en-GB"/>
        </w:rPr>
        <w:t xml:space="preserve"> years is required. </w:t>
      </w:r>
      <w:r w:rsidR="00834F5E">
        <w:rPr>
          <w:rFonts w:cs="Arial"/>
          <w:lang w:val="en-GB"/>
        </w:rPr>
        <w:t>Co</w:t>
      </w:r>
      <w:r w:rsidR="00834F5E" w:rsidRPr="00D65D54">
        <w:rPr>
          <w:rFonts w:cs="Arial"/>
          <w:lang w:val="en-GB"/>
        </w:rPr>
        <w:t>mment on this.</w:t>
      </w:r>
    </w:p>
    <w:p w14:paraId="4E454E4F" w14:textId="1DB6ACE5" w:rsidR="009E1A15" w:rsidRPr="009E1A15" w:rsidRDefault="00772754" w:rsidP="009E1A15">
      <w:pPr>
        <w:pStyle w:val="Overskrift3"/>
        <w:numPr>
          <w:ilvl w:val="0"/>
          <w:numId w:val="10"/>
        </w:numPr>
        <w:rPr>
          <w:lang w:val="en-GB"/>
        </w:rPr>
      </w:pPr>
      <w:r>
        <w:rPr>
          <w:lang w:val="en-GB"/>
        </w:rPr>
        <w:t xml:space="preserve">Supervised professional training and </w:t>
      </w:r>
      <w:r w:rsidRPr="00402448">
        <w:rPr>
          <w:lang w:val="en-GB"/>
        </w:rPr>
        <w:t>internship</w:t>
      </w:r>
      <w:r w:rsidR="00E508DE">
        <w:rPr>
          <w:lang w:val="en-GB"/>
        </w:rPr>
        <w:t xml:space="preserve"> </w:t>
      </w:r>
      <w:r w:rsidR="00E508DE" w:rsidRPr="002C5519">
        <w:rPr>
          <w:lang w:val="en-GB"/>
        </w:rPr>
        <w:t>(if relevant)</w:t>
      </w:r>
    </w:p>
    <w:p w14:paraId="57E53A00" w14:textId="2DC5026E" w:rsidR="002E47A9" w:rsidRDefault="00FB6948" w:rsidP="005B49A1">
      <w:pPr>
        <w:pStyle w:val="Listeavsnitt"/>
        <w:numPr>
          <w:ilvl w:val="0"/>
          <w:numId w:val="26"/>
        </w:numPr>
        <w:rPr>
          <w:rFonts w:cs="Arial"/>
          <w:lang w:val="en-GB"/>
        </w:rPr>
      </w:pPr>
      <w:r w:rsidRPr="00FB6948">
        <w:rPr>
          <w:rFonts w:cs="Arial"/>
          <w:lang w:val="en-GB"/>
        </w:rPr>
        <w:t>For programmes with supervised professional training, supervisors, if any, must have adequate experience from the area of practice, and there must be satisfactory agreements regulating significant issues of importance for students.</w:t>
      </w:r>
      <w:r w:rsidR="006F5875">
        <w:rPr>
          <w:rFonts w:cs="Arial"/>
          <w:lang w:val="en-GB"/>
        </w:rPr>
        <w:t xml:space="preserve"> </w:t>
      </w:r>
      <w:r w:rsidR="006F5875" w:rsidRPr="00D65D54">
        <w:rPr>
          <w:rFonts w:cs="Arial"/>
          <w:lang w:val="en-GB"/>
        </w:rPr>
        <w:t>Comment on this.</w:t>
      </w:r>
    </w:p>
    <w:p w14:paraId="4C0DED4E" w14:textId="107DCEE7" w:rsidR="006F5875" w:rsidRDefault="006F5875" w:rsidP="005B49A1">
      <w:pPr>
        <w:pStyle w:val="Listeavsnitt"/>
        <w:numPr>
          <w:ilvl w:val="0"/>
          <w:numId w:val="26"/>
        </w:numPr>
        <w:rPr>
          <w:rFonts w:cs="Arial"/>
          <w:lang w:val="en-GB"/>
        </w:rPr>
      </w:pPr>
      <w:r>
        <w:rPr>
          <w:rFonts w:cs="Arial"/>
          <w:lang w:val="en-GB"/>
        </w:rPr>
        <w:t>A programme of study may include internship</w:t>
      </w:r>
      <w:r w:rsidR="00202C0B">
        <w:rPr>
          <w:rFonts w:cs="Arial"/>
          <w:lang w:val="en-GB"/>
        </w:rPr>
        <w:t xml:space="preserve">. In such cases, there </w:t>
      </w:r>
      <w:r w:rsidR="00154209">
        <w:rPr>
          <w:rFonts w:cs="Arial"/>
          <w:lang w:val="en-GB"/>
        </w:rPr>
        <w:t xml:space="preserve">must be </w:t>
      </w:r>
      <w:r w:rsidR="006E1697">
        <w:rPr>
          <w:rFonts w:cs="Arial"/>
          <w:lang w:val="en-GB"/>
        </w:rPr>
        <w:t>satisfactory templates for agree</w:t>
      </w:r>
      <w:r w:rsidR="005F6535">
        <w:rPr>
          <w:rFonts w:cs="Arial"/>
          <w:lang w:val="en-GB"/>
        </w:rPr>
        <w:t>ment</w:t>
      </w:r>
      <w:r w:rsidR="00B668E4">
        <w:rPr>
          <w:rFonts w:cs="Arial"/>
          <w:lang w:val="en-GB"/>
        </w:rPr>
        <w:t xml:space="preserve">s </w:t>
      </w:r>
      <w:r w:rsidR="006911E3" w:rsidRPr="00FB6948">
        <w:rPr>
          <w:rFonts w:cs="Arial"/>
          <w:lang w:val="en-GB"/>
        </w:rPr>
        <w:t>regulating significant issues of importance for students</w:t>
      </w:r>
      <w:r w:rsidR="006911E3">
        <w:rPr>
          <w:rFonts w:cs="Arial"/>
          <w:lang w:val="en-GB"/>
        </w:rPr>
        <w:t xml:space="preserve">. </w:t>
      </w:r>
      <w:r w:rsidR="00615360">
        <w:rPr>
          <w:rFonts w:cs="Arial"/>
          <w:lang w:val="en-GB"/>
        </w:rPr>
        <w:t>Comment on this.</w:t>
      </w:r>
    </w:p>
    <w:p w14:paraId="60163317" w14:textId="0B691778" w:rsidR="00405F98" w:rsidRDefault="00405F98" w:rsidP="00405F98">
      <w:pPr>
        <w:pStyle w:val="Overskrift3"/>
        <w:numPr>
          <w:ilvl w:val="0"/>
          <w:numId w:val="10"/>
        </w:numPr>
        <w:rPr>
          <w:lang w:val="en-GB"/>
        </w:rPr>
      </w:pPr>
      <w:r>
        <w:rPr>
          <w:lang w:val="en-GB"/>
        </w:rPr>
        <w:t>Link to R&amp;D</w:t>
      </w:r>
    </w:p>
    <w:p w14:paraId="3445CFF1" w14:textId="77777777" w:rsidR="00322027" w:rsidRPr="00503B51" w:rsidRDefault="00322027" w:rsidP="00322027">
      <w:pPr>
        <w:pStyle w:val="Listeavsnitt"/>
        <w:numPr>
          <w:ilvl w:val="0"/>
          <w:numId w:val="27"/>
        </w:numPr>
        <w:rPr>
          <w:rFonts w:cs="Arial"/>
          <w:lang w:val="en-GB"/>
        </w:rPr>
      </w:pPr>
      <w:r w:rsidRPr="00322027">
        <w:rPr>
          <w:lang w:val="en-GB"/>
        </w:rPr>
        <w:t xml:space="preserve">The programme must have a satisfactory link to R&amp;D, assessed in relation to the programme's level, scope and character. Describe research activities and development work </w:t>
      </w:r>
      <w:r w:rsidRPr="00322027">
        <w:rPr>
          <w:lang w:val="en-GB"/>
        </w:rPr>
        <w:lastRenderedPageBreak/>
        <w:t xml:space="preserve">in the academic environment associated with the programme, and the ways in which these are integrated into the programme. </w:t>
      </w:r>
    </w:p>
    <w:p w14:paraId="0698EC95" w14:textId="6584B8EF" w:rsidR="00503B51" w:rsidRDefault="00503B51" w:rsidP="00503B51">
      <w:pPr>
        <w:pStyle w:val="Overskrift3"/>
        <w:numPr>
          <w:ilvl w:val="0"/>
          <w:numId w:val="10"/>
        </w:numPr>
        <w:rPr>
          <w:lang w:val="en-GB"/>
        </w:rPr>
      </w:pPr>
      <w:r>
        <w:rPr>
          <w:lang w:val="en-GB"/>
        </w:rPr>
        <w:t>Support functions and infrastructure</w:t>
      </w:r>
    </w:p>
    <w:p w14:paraId="45F1F48F" w14:textId="6F219E01" w:rsidR="00A35C31" w:rsidRPr="00A35C31" w:rsidRDefault="005271A7" w:rsidP="005271A7">
      <w:pPr>
        <w:pStyle w:val="Listeavsnitt"/>
        <w:numPr>
          <w:ilvl w:val="0"/>
          <w:numId w:val="27"/>
        </w:numPr>
        <w:rPr>
          <w:rFonts w:cs="Arial"/>
          <w:lang w:val="en-GB"/>
        </w:rPr>
      </w:pPr>
      <w:r w:rsidRPr="005271A7">
        <w:rPr>
          <w:lang w:val="en-GB"/>
        </w:rPr>
        <w:t>The premises, library services, student guidance and other administrative and technical services, access to ICT resources and working conditions for students shall be adapted to the number of students and the programme as described in the PD. The list is not exhaustive. The support functions and infrastructure shall be adequate for students to be able to achieve the learning outcomes described for the programme</w:t>
      </w:r>
      <w:r w:rsidRPr="0003638A">
        <w:rPr>
          <w:lang w:val="en-GB"/>
        </w:rPr>
        <w:t xml:space="preserve">. The faculty must consider which demands for increased capacity when it comes to learning areas or other infrastructure, that the new programme necessitate. </w:t>
      </w:r>
    </w:p>
    <w:p w14:paraId="4A61FD92" w14:textId="1E5A9288" w:rsidR="005271A7" w:rsidRPr="00624B67" w:rsidRDefault="0003638A" w:rsidP="005271A7">
      <w:pPr>
        <w:pStyle w:val="Listeavsnitt"/>
        <w:numPr>
          <w:ilvl w:val="0"/>
          <w:numId w:val="27"/>
        </w:numPr>
        <w:rPr>
          <w:rFonts w:cs="Arial"/>
          <w:lang w:val="en-GB"/>
        </w:rPr>
      </w:pPr>
      <w:r w:rsidRPr="0003638A">
        <w:rPr>
          <w:lang w:val="en-GB"/>
        </w:rPr>
        <w:t>The faculty considers how to facilitate</w:t>
      </w:r>
      <w:r w:rsidR="005271A7" w:rsidRPr="0003638A">
        <w:rPr>
          <w:lang w:val="en-GB"/>
        </w:rPr>
        <w:t xml:space="preserve"> support and the promotion of student’s physical and psychosocial learning environment locally.</w:t>
      </w:r>
      <w:r w:rsidR="005271A7" w:rsidRPr="005271A7">
        <w:rPr>
          <w:lang w:val="en-GB"/>
        </w:rPr>
        <w:t xml:space="preserve"> This includes academic supervision, systems for mentoring, physical</w:t>
      </w:r>
      <w:r w:rsidR="002C5519">
        <w:rPr>
          <w:lang w:val="en-GB"/>
        </w:rPr>
        <w:t>/digital</w:t>
      </w:r>
      <w:r w:rsidR="005271A7" w:rsidRPr="005271A7">
        <w:rPr>
          <w:lang w:val="en-GB"/>
        </w:rPr>
        <w:t xml:space="preserve"> meeting places etc. </w:t>
      </w:r>
    </w:p>
    <w:p w14:paraId="5F847F78" w14:textId="1ADA7BB9" w:rsidR="00624B67" w:rsidRDefault="00313040" w:rsidP="00624B67">
      <w:pPr>
        <w:pStyle w:val="Overskrift3"/>
        <w:numPr>
          <w:ilvl w:val="0"/>
          <w:numId w:val="10"/>
        </w:numPr>
        <w:rPr>
          <w:lang w:val="en-GB"/>
        </w:rPr>
      </w:pPr>
      <w:r>
        <w:rPr>
          <w:lang w:val="en-GB"/>
        </w:rPr>
        <w:t>Suitability assessment</w:t>
      </w:r>
      <w:r w:rsidR="00CB2D8D">
        <w:rPr>
          <w:lang w:val="en-GB"/>
        </w:rPr>
        <w:t xml:space="preserve"> (if </w:t>
      </w:r>
      <w:r w:rsidR="0003638A">
        <w:rPr>
          <w:lang w:val="en-GB"/>
        </w:rPr>
        <w:t>applicable)</w:t>
      </w:r>
    </w:p>
    <w:p w14:paraId="732409E7" w14:textId="3E3399AF" w:rsidR="00712FD0" w:rsidRDefault="00C16C3D" w:rsidP="00C16C3D">
      <w:pPr>
        <w:pStyle w:val="Listeavsnitt"/>
        <w:numPr>
          <w:ilvl w:val="0"/>
          <w:numId w:val="28"/>
        </w:numPr>
        <w:rPr>
          <w:lang w:val="en-GB"/>
        </w:rPr>
      </w:pPr>
      <w:r w:rsidRPr="00C16C3D">
        <w:rPr>
          <w:lang w:val="en-GB"/>
        </w:rPr>
        <w:t>Any suitability assessment must be made in compliance with the</w:t>
      </w:r>
      <w:r w:rsidR="00767F41" w:rsidRPr="00767F41">
        <w:rPr>
          <w:lang w:val="en-GB"/>
        </w:rPr>
        <w:t xml:space="preserve"> </w:t>
      </w:r>
      <w:r w:rsidR="00767F41" w:rsidRPr="00FD714F">
        <w:rPr>
          <w:lang w:val="en-GB"/>
        </w:rPr>
        <w:t xml:space="preserve">Regulations Relating to the University and University Colleges Act </w:t>
      </w:r>
      <w:r w:rsidR="00767F41" w:rsidRPr="00C75EC7">
        <w:rPr>
          <w:lang w:val="en-GB"/>
        </w:rPr>
        <w:t>(</w:t>
      </w:r>
      <w:hyperlink r:id="rId28" w:history="1">
        <w:r w:rsidR="00767F41" w:rsidRPr="00AF05CC">
          <w:rPr>
            <w:rStyle w:val="Hyperkobling"/>
            <w:lang w:val="en-GB"/>
          </w:rPr>
          <w:t>text in Norwegian</w:t>
        </w:r>
      </w:hyperlink>
      <w:r w:rsidR="00767F41">
        <w:rPr>
          <w:lang w:val="en-GB"/>
        </w:rPr>
        <w:t xml:space="preserve">) </w:t>
      </w:r>
      <w:r w:rsidRPr="00C16C3D">
        <w:rPr>
          <w:lang w:val="en-GB"/>
        </w:rPr>
        <w:t xml:space="preserve">and the </w:t>
      </w:r>
      <w:r w:rsidR="006911E3" w:rsidRPr="00372AFE">
        <w:rPr>
          <w:lang w:val="en-GB"/>
        </w:rPr>
        <w:t xml:space="preserve">Academic </w:t>
      </w:r>
      <w:r w:rsidR="006911E3" w:rsidRPr="006911E3">
        <w:rPr>
          <w:lang w:val="en-GB"/>
        </w:rPr>
        <w:t>R</w:t>
      </w:r>
      <w:r w:rsidR="006911E3" w:rsidRPr="00372AFE">
        <w:rPr>
          <w:lang w:val="en-GB"/>
        </w:rPr>
        <w:t>egulations for NMBU</w:t>
      </w:r>
      <w:r w:rsidR="006911E3">
        <w:rPr>
          <w:lang w:val="en-GB"/>
        </w:rPr>
        <w:t xml:space="preserve"> </w:t>
      </w:r>
      <w:r w:rsidR="0059481C" w:rsidRPr="00743F32">
        <w:rPr>
          <w:lang w:val="en-GB"/>
        </w:rPr>
        <w:t>(</w:t>
      </w:r>
      <w:hyperlink r:id="rId29" w:history="1">
        <w:r w:rsidR="0059481C" w:rsidRPr="00543748">
          <w:rPr>
            <w:rStyle w:val="Hyperkobling"/>
            <w:lang w:val="en-GB"/>
          </w:rPr>
          <w:t>text in Norwegian</w:t>
        </w:r>
      </w:hyperlink>
      <w:r w:rsidR="0059481C">
        <w:rPr>
          <w:lang w:val="en-GB"/>
        </w:rPr>
        <w:t xml:space="preserve"> and </w:t>
      </w:r>
      <w:hyperlink r:id="rId30" w:history="1">
        <w:r w:rsidR="0059481C" w:rsidRPr="00AF4311">
          <w:rPr>
            <w:rStyle w:val="Hyperkobling"/>
            <w:lang w:val="en-GB"/>
          </w:rPr>
          <w:t>Englis</w:t>
        </w:r>
        <w:r w:rsidR="0059481C">
          <w:rPr>
            <w:rStyle w:val="Hyperkobling"/>
            <w:lang w:val="en-GB"/>
          </w:rPr>
          <w:t>h translation</w:t>
        </w:r>
      </w:hyperlink>
      <w:r w:rsidR="0059481C">
        <w:rPr>
          <w:lang w:val="en-GB"/>
        </w:rPr>
        <w:t>)</w:t>
      </w:r>
      <w:r w:rsidR="0059481C" w:rsidRPr="005A3655">
        <w:rPr>
          <w:lang w:val="en-GB"/>
        </w:rPr>
        <w:t xml:space="preserve">. </w:t>
      </w:r>
      <w:r w:rsidRPr="00C16C3D">
        <w:rPr>
          <w:lang w:val="en-GB"/>
        </w:rPr>
        <w:t>This only applies to programmes that are to include suitability assessments pursuant t</w:t>
      </w:r>
      <w:r w:rsidR="007F1A3B">
        <w:rPr>
          <w:lang w:val="en-GB"/>
        </w:rPr>
        <w:t xml:space="preserve">o Section </w:t>
      </w:r>
      <w:r w:rsidR="0088418E">
        <w:rPr>
          <w:lang w:val="en-GB"/>
        </w:rPr>
        <w:t>12</w:t>
      </w:r>
      <w:r w:rsidR="007F1A3B">
        <w:rPr>
          <w:lang w:val="en-GB"/>
        </w:rPr>
        <w:t>-</w:t>
      </w:r>
      <w:r w:rsidR="0088418E">
        <w:rPr>
          <w:lang w:val="en-GB"/>
        </w:rPr>
        <w:t>3</w:t>
      </w:r>
      <w:r w:rsidR="007F1A3B">
        <w:rPr>
          <w:lang w:val="en-GB"/>
        </w:rPr>
        <w:t xml:space="preserve"> of </w:t>
      </w:r>
      <w:r w:rsidRPr="00A14B48">
        <w:rPr>
          <w:lang w:val="en-GB"/>
        </w:rPr>
        <w:t>the University and University Colleges Act</w:t>
      </w:r>
      <w:r w:rsidR="00A14B48" w:rsidRPr="00C75EC7">
        <w:rPr>
          <w:lang w:val="en-GB"/>
        </w:rPr>
        <w:t xml:space="preserve"> </w:t>
      </w:r>
      <w:r w:rsidR="00C12140" w:rsidRPr="00C75EC7">
        <w:rPr>
          <w:lang w:val="en-GB"/>
        </w:rPr>
        <w:t>(</w:t>
      </w:r>
      <w:hyperlink r:id="rId31" w:history="1">
        <w:r w:rsidR="00C12140" w:rsidRPr="00CF7E57">
          <w:rPr>
            <w:rStyle w:val="Hyperkobling"/>
            <w:lang w:val="en-GB"/>
          </w:rPr>
          <w:t>text in Norwegian</w:t>
        </w:r>
      </w:hyperlink>
      <w:r w:rsidR="00C12140">
        <w:rPr>
          <w:lang w:val="en-GB"/>
        </w:rPr>
        <w:t xml:space="preserve">). </w:t>
      </w:r>
      <w:r w:rsidR="00712FD0">
        <w:rPr>
          <w:lang w:val="en-GB"/>
        </w:rPr>
        <w:t>Comment on this.</w:t>
      </w:r>
    </w:p>
    <w:p w14:paraId="332F9791" w14:textId="7317CD18" w:rsidR="00313040" w:rsidRDefault="00C16C3D" w:rsidP="00C16C3D">
      <w:pPr>
        <w:pStyle w:val="Listeavsnitt"/>
        <w:numPr>
          <w:ilvl w:val="0"/>
          <w:numId w:val="28"/>
        </w:numPr>
        <w:rPr>
          <w:lang w:val="en-GB"/>
        </w:rPr>
      </w:pPr>
      <w:r w:rsidRPr="00C16C3D">
        <w:rPr>
          <w:lang w:val="en-GB"/>
        </w:rPr>
        <w:t>The PD shall discuss suitability assessments and how these are done.</w:t>
      </w:r>
    </w:p>
    <w:p w14:paraId="1BED7C0F" w14:textId="5BB9E4FA" w:rsidR="00712FD0" w:rsidRDefault="00F614E8" w:rsidP="00A720FB">
      <w:pPr>
        <w:pStyle w:val="Overskrift3"/>
        <w:numPr>
          <w:ilvl w:val="0"/>
          <w:numId w:val="10"/>
        </w:numPr>
        <w:rPr>
          <w:lang w:val="en-GB"/>
        </w:rPr>
      </w:pPr>
      <w:r>
        <w:rPr>
          <w:lang w:val="en-GB"/>
        </w:rPr>
        <w:t>National cur</w:t>
      </w:r>
      <w:r w:rsidR="006001CA">
        <w:rPr>
          <w:lang w:val="en-GB"/>
        </w:rPr>
        <w:t>riculum</w:t>
      </w:r>
      <w:r w:rsidR="00932EE1">
        <w:rPr>
          <w:lang w:val="en-GB"/>
        </w:rPr>
        <w:t xml:space="preserve"> (</w:t>
      </w:r>
      <w:r w:rsidR="00932EE1" w:rsidRPr="0003638A">
        <w:rPr>
          <w:lang w:val="en-GB"/>
        </w:rPr>
        <w:t>if applicable)</w:t>
      </w:r>
    </w:p>
    <w:p w14:paraId="6AA44B9E" w14:textId="4B3AF86B" w:rsidR="005F09DD" w:rsidRDefault="006001CA" w:rsidP="006001CA">
      <w:pPr>
        <w:pStyle w:val="Listeavsnitt"/>
        <w:numPr>
          <w:ilvl w:val="0"/>
          <w:numId w:val="29"/>
        </w:numPr>
        <w:rPr>
          <w:lang w:val="en-GB"/>
        </w:rPr>
      </w:pPr>
      <w:r w:rsidRPr="006001CA">
        <w:rPr>
          <w:lang w:val="en-GB"/>
        </w:rPr>
        <w:t xml:space="preserve">Some educations are subject to </w:t>
      </w:r>
      <w:hyperlink r:id="rId32" w:history="1">
        <w:r w:rsidRPr="001520F5">
          <w:rPr>
            <w:rStyle w:val="Hyperkobling"/>
            <w:lang w:val="en-GB"/>
          </w:rPr>
          <w:t>National Curriculum Regulations laid down by the Ministry of Education and Research</w:t>
        </w:r>
      </w:hyperlink>
      <w:r w:rsidR="006C684C">
        <w:rPr>
          <w:lang w:val="en-GB"/>
        </w:rPr>
        <w:t xml:space="preserve"> (text in Norwegian). R</w:t>
      </w:r>
      <w:r w:rsidRPr="006001CA">
        <w:rPr>
          <w:lang w:val="en-GB"/>
        </w:rPr>
        <w:t xml:space="preserve">equirements in current regulations shall be met when relevant. The </w:t>
      </w:r>
      <w:r w:rsidR="006D2A7B" w:rsidRPr="006A5FAE">
        <w:rPr>
          <w:lang w:val="en-GB"/>
        </w:rPr>
        <w:t>programme</w:t>
      </w:r>
      <w:r w:rsidRPr="006001CA">
        <w:rPr>
          <w:lang w:val="en-GB"/>
        </w:rPr>
        <w:t xml:space="preserve"> shall comply with the national curriculum and national curriculum for the programme shall be discussed in the PD. </w:t>
      </w:r>
      <w:r w:rsidR="00B7310B">
        <w:rPr>
          <w:lang w:val="en-GB"/>
        </w:rPr>
        <w:t xml:space="preserve">Confirm this if </w:t>
      </w:r>
      <w:r w:rsidR="00932EE1">
        <w:rPr>
          <w:lang w:val="en-GB"/>
        </w:rPr>
        <w:t>applicable</w:t>
      </w:r>
      <w:r w:rsidR="00B7310B">
        <w:rPr>
          <w:lang w:val="en-GB"/>
        </w:rPr>
        <w:t>.</w:t>
      </w:r>
    </w:p>
    <w:p w14:paraId="4E6A6C04" w14:textId="2B5A4781" w:rsidR="006001CA" w:rsidRDefault="006001CA" w:rsidP="006001CA">
      <w:pPr>
        <w:pStyle w:val="Listeavsnitt"/>
        <w:numPr>
          <w:ilvl w:val="0"/>
          <w:numId w:val="29"/>
        </w:numPr>
        <w:rPr>
          <w:lang w:val="en-GB"/>
        </w:rPr>
      </w:pPr>
      <w:r w:rsidRPr="006001CA">
        <w:rPr>
          <w:lang w:val="en-GB"/>
        </w:rPr>
        <w:t xml:space="preserve">When relevant, it is recommended that advisory national plans for a degree are followed (see information on advisory plans under the relevant disciplinary strategic unit on </w:t>
      </w:r>
      <w:hyperlink r:id="rId33" w:history="1">
        <w:r w:rsidRPr="00C612BC">
          <w:rPr>
            <w:rStyle w:val="Hyperkobling"/>
            <w:lang w:val="en-GB"/>
          </w:rPr>
          <w:t>Universities Norway’s website</w:t>
        </w:r>
      </w:hyperlink>
      <w:r w:rsidR="007D164D">
        <w:rPr>
          <w:lang w:val="en-GB"/>
        </w:rPr>
        <w:t xml:space="preserve"> (text in Norwegian))</w:t>
      </w:r>
      <w:r w:rsidRPr="006001CA">
        <w:rPr>
          <w:lang w:val="en-GB"/>
        </w:rPr>
        <w:t>.</w:t>
      </w:r>
      <w:r w:rsidR="00BC2AD1">
        <w:rPr>
          <w:lang w:val="en-GB"/>
        </w:rPr>
        <w:t xml:space="preserve"> Comment on this if </w:t>
      </w:r>
      <w:r w:rsidR="0071641C" w:rsidRPr="0003638A">
        <w:rPr>
          <w:lang w:val="en-GB"/>
        </w:rPr>
        <w:t>applicable</w:t>
      </w:r>
      <w:r w:rsidR="0003638A" w:rsidRPr="0003638A">
        <w:rPr>
          <w:lang w:val="en-GB"/>
        </w:rPr>
        <w:t>.</w:t>
      </w:r>
    </w:p>
    <w:p w14:paraId="13BC2019" w14:textId="4D80CFD9" w:rsidR="008F718A" w:rsidRDefault="00311B65" w:rsidP="00311B65">
      <w:pPr>
        <w:pStyle w:val="Overskrift3"/>
        <w:numPr>
          <w:ilvl w:val="0"/>
          <w:numId w:val="10"/>
        </w:numPr>
        <w:rPr>
          <w:lang w:val="en-GB"/>
        </w:rPr>
      </w:pPr>
      <w:r>
        <w:rPr>
          <w:lang w:val="en-GB"/>
        </w:rPr>
        <w:t>Agreements</w:t>
      </w:r>
    </w:p>
    <w:p w14:paraId="59C9B936" w14:textId="4739E146" w:rsidR="002C03C3" w:rsidRDefault="0025201F" w:rsidP="0025201F">
      <w:pPr>
        <w:pStyle w:val="Listeavsnitt"/>
        <w:numPr>
          <w:ilvl w:val="0"/>
          <w:numId w:val="30"/>
        </w:numPr>
        <w:rPr>
          <w:lang w:val="en-GB"/>
        </w:rPr>
      </w:pPr>
      <w:r w:rsidRPr="0025201F">
        <w:rPr>
          <w:lang w:val="en-GB"/>
        </w:rPr>
        <w:t xml:space="preserve">Satisfactory agreements that </w:t>
      </w:r>
      <w:r w:rsidRPr="006A6B32">
        <w:rPr>
          <w:lang w:val="en-GB"/>
        </w:rPr>
        <w:t>regulate significant aspects that are important to students shall</w:t>
      </w:r>
      <w:r w:rsidRPr="0025201F">
        <w:rPr>
          <w:lang w:val="en-GB"/>
        </w:rPr>
        <w:t xml:space="preserve"> be available when parts of the programme take place outside of NMBU.</w:t>
      </w:r>
      <w:r w:rsidR="00063710">
        <w:rPr>
          <w:lang w:val="en-GB"/>
        </w:rPr>
        <w:t xml:space="preserve"> Comment on this.</w:t>
      </w:r>
    </w:p>
    <w:p w14:paraId="11B01FD8" w14:textId="25E14741" w:rsidR="00F706BD" w:rsidRDefault="003F6877" w:rsidP="0025201F">
      <w:pPr>
        <w:pStyle w:val="Listeavsnitt"/>
        <w:numPr>
          <w:ilvl w:val="0"/>
          <w:numId w:val="30"/>
        </w:numPr>
        <w:rPr>
          <w:lang w:val="en-GB"/>
        </w:rPr>
      </w:pPr>
      <w:r w:rsidRPr="002C2BFF">
        <w:rPr>
          <w:lang w:val="en-GB"/>
        </w:rPr>
        <w:t>When organising</w:t>
      </w:r>
      <w:r w:rsidR="00677B62" w:rsidRPr="002C2BFF">
        <w:rPr>
          <w:lang w:val="en-GB"/>
        </w:rPr>
        <w:t xml:space="preserve"> student</w:t>
      </w:r>
      <w:r w:rsidR="00FA6B64" w:rsidRPr="002C2BFF">
        <w:rPr>
          <w:lang w:val="en-GB"/>
        </w:rPr>
        <w:t xml:space="preserve"> exchange in the programme,</w:t>
      </w:r>
      <w:r w:rsidR="00FA6B64">
        <w:rPr>
          <w:lang w:val="en-GB"/>
        </w:rPr>
        <w:t xml:space="preserve"> </w:t>
      </w:r>
      <w:r w:rsidR="00677B62">
        <w:rPr>
          <w:lang w:val="en-GB"/>
        </w:rPr>
        <w:t>p</w:t>
      </w:r>
      <w:r w:rsidR="0025201F" w:rsidRPr="0025201F">
        <w:rPr>
          <w:lang w:val="en-GB"/>
        </w:rPr>
        <w:t xml:space="preserve">reliminary approval is required for all programmes based on NMBU’s procedures for student exchange agreements. </w:t>
      </w:r>
      <w:r w:rsidR="00063710">
        <w:rPr>
          <w:lang w:val="en-GB"/>
        </w:rPr>
        <w:t>Comment on this.</w:t>
      </w:r>
    </w:p>
    <w:p w14:paraId="687F466F" w14:textId="09AAE220" w:rsidR="00712B85" w:rsidRDefault="0025201F" w:rsidP="0025201F">
      <w:pPr>
        <w:pStyle w:val="Listeavsnitt"/>
        <w:numPr>
          <w:ilvl w:val="0"/>
          <w:numId w:val="30"/>
        </w:numPr>
        <w:rPr>
          <w:lang w:val="en-GB"/>
        </w:rPr>
      </w:pPr>
      <w:r w:rsidRPr="0025201F">
        <w:rPr>
          <w:lang w:val="en-GB"/>
        </w:rPr>
        <w:t>If compulsory parts of the programme are taken outside of NMBU, the faculty shall confirm that there are agreements covering the teaching collaboration.</w:t>
      </w:r>
    </w:p>
    <w:p w14:paraId="1CD15AEF" w14:textId="4781E384" w:rsidR="00311B65" w:rsidRDefault="00712B85" w:rsidP="0025201F">
      <w:pPr>
        <w:pStyle w:val="Listeavsnitt"/>
        <w:numPr>
          <w:ilvl w:val="0"/>
          <w:numId w:val="30"/>
        </w:numPr>
        <w:rPr>
          <w:lang w:val="en-GB"/>
        </w:rPr>
      </w:pPr>
      <w:r>
        <w:rPr>
          <w:lang w:val="en-GB"/>
        </w:rPr>
        <w:t>For more information on i</w:t>
      </w:r>
      <w:r w:rsidR="0025201F" w:rsidRPr="0025201F">
        <w:rPr>
          <w:lang w:val="en-GB"/>
        </w:rPr>
        <w:t>nternationalisation/exchange, see point 27.</w:t>
      </w:r>
    </w:p>
    <w:p w14:paraId="6B2425EB" w14:textId="4028EA00" w:rsidR="00B621D1" w:rsidRDefault="00DA7B61" w:rsidP="00B621D1">
      <w:pPr>
        <w:pStyle w:val="Overskrift3"/>
        <w:numPr>
          <w:ilvl w:val="0"/>
          <w:numId w:val="10"/>
        </w:numPr>
        <w:rPr>
          <w:lang w:val="en-GB"/>
        </w:rPr>
      </w:pPr>
      <w:r>
        <w:rPr>
          <w:lang w:val="en-GB"/>
        </w:rPr>
        <w:t>Schemes for internationalisation</w:t>
      </w:r>
      <w:r w:rsidR="008A5E70">
        <w:rPr>
          <w:lang w:val="en-GB"/>
        </w:rPr>
        <w:t>, including</w:t>
      </w:r>
      <w:r>
        <w:rPr>
          <w:lang w:val="en-GB"/>
        </w:rPr>
        <w:t xml:space="preserve"> student exchange</w:t>
      </w:r>
    </w:p>
    <w:p w14:paraId="35A3B2BE" w14:textId="77777777" w:rsidR="002F6517" w:rsidRDefault="0047752B" w:rsidP="0047752B">
      <w:pPr>
        <w:pStyle w:val="Listeavsnitt"/>
        <w:numPr>
          <w:ilvl w:val="0"/>
          <w:numId w:val="31"/>
        </w:numPr>
        <w:rPr>
          <w:lang w:val="en-GB"/>
        </w:rPr>
      </w:pPr>
      <w:r w:rsidRPr="0047752B">
        <w:rPr>
          <w:lang w:val="en-GB"/>
        </w:rPr>
        <w:t xml:space="preserve">The programme shall have arrangements for internationalisation </w:t>
      </w:r>
      <w:r>
        <w:rPr>
          <w:lang w:val="en-GB"/>
        </w:rPr>
        <w:t xml:space="preserve">and </w:t>
      </w:r>
      <w:r w:rsidRPr="0047752B">
        <w:rPr>
          <w:lang w:val="en-GB"/>
        </w:rPr>
        <w:t xml:space="preserve">agreements for student exchange relevant to the scope, level, and character of the programme. </w:t>
      </w:r>
    </w:p>
    <w:p w14:paraId="7C3562FA" w14:textId="68976DDE" w:rsidR="000B031E" w:rsidRDefault="006A6B32" w:rsidP="001A2BE1">
      <w:pPr>
        <w:pStyle w:val="Listeavsnitt"/>
        <w:numPr>
          <w:ilvl w:val="0"/>
          <w:numId w:val="31"/>
        </w:numPr>
        <w:rPr>
          <w:lang w:val="en-GB"/>
        </w:rPr>
      </w:pPr>
      <w:r w:rsidRPr="00843275">
        <w:rPr>
          <w:lang w:val="en-GB"/>
        </w:rPr>
        <w:t>Give an account of internationalisation in the programme, for instance, c</w:t>
      </w:r>
      <w:r w:rsidR="001A2BE1" w:rsidRPr="00843275">
        <w:rPr>
          <w:lang w:val="en-GB"/>
        </w:rPr>
        <w:t>larify how challenges of internationalisation</w:t>
      </w:r>
      <w:r w:rsidR="001A2BE1" w:rsidRPr="0047752B">
        <w:rPr>
          <w:lang w:val="en-GB"/>
        </w:rPr>
        <w:t xml:space="preserve"> and globalisation are addressed as part of the programme (i.e. use of international guest researchers, curriculum developed with international partners, use of languages other than Norwegian etc.) and how the programme has an </w:t>
      </w:r>
      <w:r w:rsidR="001A2BE1" w:rsidRPr="0047752B">
        <w:rPr>
          <w:lang w:val="en-GB"/>
        </w:rPr>
        <w:lastRenderedPageBreak/>
        <w:t xml:space="preserve">international curriculum that gives international and intercultural knowledge and abilities that prepare the students to perform in an international and multicultural context. </w:t>
      </w:r>
    </w:p>
    <w:p w14:paraId="14E2F1FE" w14:textId="6CEF6958" w:rsidR="000D229E" w:rsidRPr="0047752B" w:rsidRDefault="000D229E" w:rsidP="000D229E">
      <w:pPr>
        <w:pStyle w:val="Listeavsnitt"/>
        <w:numPr>
          <w:ilvl w:val="0"/>
          <w:numId w:val="31"/>
        </w:numPr>
        <w:rPr>
          <w:lang w:val="en-GB"/>
        </w:rPr>
      </w:pPr>
      <w:r w:rsidRPr="0047752B">
        <w:rPr>
          <w:lang w:val="en-GB"/>
        </w:rPr>
        <w:t xml:space="preserve">All programmes leading to a degree </w:t>
      </w:r>
      <w:r w:rsidR="006F755F">
        <w:rPr>
          <w:lang w:val="en-GB"/>
        </w:rPr>
        <w:t>must</w:t>
      </w:r>
      <w:r w:rsidRPr="0047752B">
        <w:rPr>
          <w:lang w:val="en-GB"/>
        </w:rPr>
        <w:t xml:space="preserve"> have arrangements for international student exchange, where the content of the exchange is professionally relevant. The faculty assesses if these requirements are fulfilled.</w:t>
      </w:r>
    </w:p>
    <w:p w14:paraId="1115DB80" w14:textId="77777777" w:rsidR="00A34C83" w:rsidRDefault="00A34C83" w:rsidP="001A2BE1">
      <w:pPr>
        <w:pStyle w:val="Listeavsnitt"/>
        <w:numPr>
          <w:ilvl w:val="0"/>
          <w:numId w:val="31"/>
        </w:numPr>
        <w:rPr>
          <w:lang w:val="en-GB"/>
        </w:rPr>
      </w:pPr>
      <w:r w:rsidRPr="0047752B">
        <w:rPr>
          <w:lang w:val="en-GB"/>
        </w:rPr>
        <w:t xml:space="preserve">The PD shall describe arrangements for student exchange related to the programme and note appropriate/recommended schemes. </w:t>
      </w:r>
    </w:p>
    <w:p w14:paraId="4B930C85" w14:textId="78CFA426" w:rsidR="001A2BE1" w:rsidRPr="0047752B" w:rsidRDefault="001A2BE1" w:rsidP="001A2BE1">
      <w:pPr>
        <w:pStyle w:val="Listeavsnitt"/>
        <w:numPr>
          <w:ilvl w:val="0"/>
          <w:numId w:val="31"/>
        </w:numPr>
        <w:rPr>
          <w:lang w:val="en-GB"/>
        </w:rPr>
      </w:pPr>
      <w:r w:rsidRPr="0047752B">
        <w:rPr>
          <w:lang w:val="en-GB"/>
        </w:rPr>
        <w:t xml:space="preserve">You may clarify how many students are expected to go on exchange and how many international students are expected in parts of or in the entire programme and how this will contribute to increase the internationalisation throughout the programme. </w:t>
      </w:r>
    </w:p>
    <w:p w14:paraId="5A01E5C1" w14:textId="747A930B" w:rsidR="00DA7B61" w:rsidRDefault="0047752B" w:rsidP="0047752B">
      <w:pPr>
        <w:pStyle w:val="Listeavsnitt"/>
        <w:numPr>
          <w:ilvl w:val="0"/>
          <w:numId w:val="31"/>
        </w:numPr>
        <w:rPr>
          <w:lang w:val="en-GB"/>
        </w:rPr>
      </w:pPr>
      <w:r w:rsidRPr="0047752B">
        <w:rPr>
          <w:lang w:val="en-GB"/>
        </w:rPr>
        <w:t>The programme's international contents are described in the PD sections on learning outcomes and/or contents</w:t>
      </w:r>
      <w:r w:rsidR="00197BEC">
        <w:rPr>
          <w:lang w:val="en-GB"/>
        </w:rPr>
        <w:t xml:space="preserve">, </w:t>
      </w:r>
      <w:r w:rsidR="00B033F9" w:rsidRPr="0047752B">
        <w:rPr>
          <w:lang w:val="en-GB"/>
        </w:rPr>
        <w:t>structure,</w:t>
      </w:r>
      <w:r w:rsidR="00197BEC">
        <w:rPr>
          <w:lang w:val="en-GB"/>
        </w:rPr>
        <w:t xml:space="preserve"> </w:t>
      </w:r>
      <w:r w:rsidR="00197BEC" w:rsidRPr="0003113E">
        <w:rPr>
          <w:lang w:val="en-GB"/>
        </w:rPr>
        <w:t>and progression</w:t>
      </w:r>
      <w:r w:rsidRPr="0003113E">
        <w:rPr>
          <w:lang w:val="en-GB"/>
        </w:rPr>
        <w:t>.</w:t>
      </w:r>
      <w:r w:rsidRPr="0047752B">
        <w:rPr>
          <w:lang w:val="en-GB"/>
        </w:rPr>
        <w:t xml:space="preserve"> The faculty assesses this.</w:t>
      </w:r>
    </w:p>
    <w:p w14:paraId="03FCF24C" w14:textId="703C4BBA" w:rsidR="00AA298F" w:rsidRDefault="00FA14B1" w:rsidP="009577FD">
      <w:pPr>
        <w:pStyle w:val="Overskrift3"/>
        <w:numPr>
          <w:ilvl w:val="0"/>
          <w:numId w:val="10"/>
        </w:numPr>
        <w:rPr>
          <w:lang w:val="en-GB"/>
        </w:rPr>
      </w:pPr>
      <w:r w:rsidRPr="00D449E2">
        <w:rPr>
          <w:lang w:val="en-GB"/>
        </w:rPr>
        <w:t>Academic environment</w:t>
      </w:r>
      <w:r>
        <w:rPr>
          <w:lang w:val="en-GB"/>
        </w:rPr>
        <w:t xml:space="preserve"> affiliated with the programme of study</w:t>
      </w:r>
    </w:p>
    <w:p w14:paraId="76644181" w14:textId="7D83D3AF" w:rsidR="0010209D" w:rsidRPr="0010209D" w:rsidRDefault="0010209D" w:rsidP="0010209D">
      <w:pPr>
        <w:pStyle w:val="Listeavsnitt"/>
        <w:keepNext/>
        <w:numPr>
          <w:ilvl w:val="0"/>
          <w:numId w:val="34"/>
        </w:numPr>
        <w:rPr>
          <w:lang w:val="en-GB"/>
        </w:rPr>
      </w:pPr>
      <w:r w:rsidRPr="0010209D">
        <w:rPr>
          <w:lang w:val="en-GB"/>
        </w:rPr>
        <w:t xml:space="preserve">The requirements for the academic environment are listed in the </w:t>
      </w:r>
      <w:r w:rsidRPr="00C75EC7">
        <w:rPr>
          <w:lang w:val="en-GB"/>
        </w:rPr>
        <w:t>Academic Supervision Regulations</w:t>
      </w:r>
      <w:r w:rsidR="006A5FAE" w:rsidRPr="00C75EC7">
        <w:rPr>
          <w:lang w:val="en-GB"/>
        </w:rPr>
        <w:t xml:space="preserve"> (</w:t>
      </w:r>
      <w:hyperlink r:id="rId34" w:history="1">
        <w:r w:rsidR="00362A65">
          <w:rPr>
            <w:rStyle w:val="Hyperkobling"/>
            <w:lang w:val="en-GB"/>
          </w:rPr>
          <w:t>text i</w:t>
        </w:r>
        <w:r w:rsidR="006A5FAE" w:rsidRPr="00C75EC7">
          <w:rPr>
            <w:rStyle w:val="Hyperkobling"/>
            <w:lang w:val="en-GB"/>
          </w:rPr>
          <w:t>n Norwegian</w:t>
        </w:r>
      </w:hyperlink>
      <w:r w:rsidR="00C75EC7">
        <w:rPr>
          <w:lang w:val="en-GB"/>
        </w:rPr>
        <w:t>) a</w:t>
      </w:r>
      <w:r w:rsidRPr="00676B17">
        <w:rPr>
          <w:lang w:val="en-GB"/>
        </w:rPr>
        <w:t xml:space="preserve">nd </w:t>
      </w:r>
      <w:r w:rsidRPr="00C75EC7">
        <w:rPr>
          <w:lang w:val="en-GB"/>
        </w:rPr>
        <w:t>Regulations concerning Quality Assurance and Quality Development in Higher Education and Tertiary Vocational Education</w:t>
      </w:r>
      <w:r w:rsidR="00A14B48" w:rsidRPr="00C75EC7">
        <w:rPr>
          <w:lang w:val="en-GB"/>
        </w:rPr>
        <w:t xml:space="preserve"> </w:t>
      </w:r>
      <w:r w:rsidR="00435CE3" w:rsidRPr="00C75EC7">
        <w:rPr>
          <w:lang w:val="en-GB"/>
        </w:rPr>
        <w:t>(</w:t>
      </w:r>
      <w:hyperlink r:id="rId35" w:history="1">
        <w:r w:rsidR="00435CE3" w:rsidRPr="009B431E">
          <w:rPr>
            <w:rStyle w:val="Hyperkobling"/>
            <w:lang w:val="en-GB"/>
          </w:rPr>
          <w:t>text in Norwegian</w:t>
        </w:r>
      </w:hyperlink>
      <w:r w:rsidR="00435CE3">
        <w:rPr>
          <w:lang w:val="en-GB"/>
        </w:rPr>
        <w:t>).</w:t>
      </w:r>
      <w:r w:rsidR="00435CE3" w:rsidRPr="0010209D">
        <w:rPr>
          <w:lang w:val="en-GB"/>
        </w:rPr>
        <w:t xml:space="preserve"> </w:t>
      </w:r>
      <w:r w:rsidRPr="0010209D">
        <w:rPr>
          <w:lang w:val="en-GB"/>
        </w:rPr>
        <w:t>The faculty must give a good description of the academic environment and justify its assessments of the academic environment in accordance with the requirements below:</w:t>
      </w:r>
    </w:p>
    <w:p w14:paraId="7F31E001" w14:textId="69F490CD" w:rsidR="0010209D" w:rsidRPr="00760C1A" w:rsidRDefault="0010209D" w:rsidP="000064E3">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composition, size and overall competency of the academic </w:t>
      </w:r>
      <w:r>
        <w:rPr>
          <w:lang w:val="en-GB"/>
        </w:rPr>
        <w:t>environment</w:t>
      </w:r>
      <w:r w:rsidRPr="00760C1A">
        <w:rPr>
          <w:lang w:val="en-GB"/>
        </w:rPr>
        <w:t xml:space="preserve"> shall be adapted to the </w:t>
      </w:r>
      <w:r w:rsidR="006911E3" w:rsidRPr="006911E3">
        <w:rPr>
          <w:lang w:val="en-GB"/>
        </w:rPr>
        <w:t>programme</w:t>
      </w:r>
      <w:r w:rsidRPr="00760C1A">
        <w:rPr>
          <w:lang w:val="en-GB"/>
        </w:rPr>
        <w:t xml:space="preserve"> as described in the </w:t>
      </w:r>
      <w:r w:rsidRPr="00911814">
        <w:rPr>
          <w:lang w:val="en-GB"/>
        </w:rPr>
        <w:t>PD (including the study plan).</w:t>
      </w:r>
      <w:r w:rsidRPr="00760C1A">
        <w:rPr>
          <w:lang w:val="en-GB"/>
        </w:rPr>
        <w:t xml:space="preserve"> The academic </w:t>
      </w:r>
      <w:r>
        <w:rPr>
          <w:lang w:val="en-GB"/>
        </w:rPr>
        <w:t>environment</w:t>
      </w:r>
      <w:r w:rsidRPr="00760C1A">
        <w:rPr>
          <w:lang w:val="en-GB"/>
        </w:rPr>
        <w:t xml:space="preserve"> should cover subjects and courses </w:t>
      </w:r>
      <w:r>
        <w:rPr>
          <w:lang w:val="en-GB"/>
        </w:rPr>
        <w:t>of which</w:t>
      </w:r>
      <w:r w:rsidRPr="00760C1A">
        <w:rPr>
          <w:lang w:val="en-GB"/>
        </w:rPr>
        <w:t xml:space="preserve"> the programme </w:t>
      </w:r>
      <w:proofErr w:type="gramStart"/>
      <w:r w:rsidRPr="00760C1A">
        <w:rPr>
          <w:lang w:val="en-GB"/>
        </w:rPr>
        <w:t>consists</w:t>
      </w:r>
      <w:proofErr w:type="gramEnd"/>
      <w:r>
        <w:rPr>
          <w:lang w:val="en-GB"/>
        </w:rPr>
        <w:t>.</w:t>
      </w:r>
    </w:p>
    <w:p w14:paraId="376B872A" w14:textId="1C888E0B" w:rsidR="0010209D" w:rsidRPr="00760C1A" w:rsidRDefault="0010209D" w:rsidP="000064E3">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The program</w:t>
      </w:r>
      <w:r>
        <w:rPr>
          <w:lang w:val="en-GB"/>
        </w:rPr>
        <w:t>me</w:t>
      </w:r>
      <w:r w:rsidRPr="00760C1A">
        <w:rPr>
          <w:lang w:val="en-GB"/>
        </w:rPr>
        <w:t xml:space="preserve"> shall have a broad and stable</w:t>
      </w:r>
      <w:r w:rsidR="006A6B32">
        <w:rPr>
          <w:lang w:val="en-GB"/>
        </w:rPr>
        <w:t xml:space="preserve"> academic community</w:t>
      </w:r>
      <w:r w:rsidRPr="00760C1A">
        <w:rPr>
          <w:lang w:val="en-GB"/>
        </w:rPr>
        <w:t xml:space="preserve"> consisting of </w:t>
      </w:r>
      <w:r w:rsidRPr="006C1BFC">
        <w:rPr>
          <w:lang w:val="en-GB"/>
        </w:rPr>
        <w:t>a</w:t>
      </w:r>
      <w:r>
        <w:rPr>
          <w:lang w:val="en-GB"/>
        </w:rPr>
        <w:t xml:space="preserve"> </w:t>
      </w:r>
      <w:r w:rsidRPr="00760C1A">
        <w:rPr>
          <w:lang w:val="en-GB"/>
        </w:rPr>
        <w:t>sufficient number of employees with high academic competence in education, research, and professional development within the field of study.</w:t>
      </w:r>
    </w:p>
    <w:p w14:paraId="332D3964" w14:textId="77777777" w:rsidR="0010209D" w:rsidRPr="00760C1A" w:rsidRDefault="0010209D" w:rsidP="002005E9">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At least 50 per cent of FTEs related to the programme shall be academics in primary positions at NMBU. Of these, there must be persons with competence at least at the level of Associate Professor in the central parts of the program</w:t>
      </w:r>
      <w:r>
        <w:rPr>
          <w:lang w:val="en-GB"/>
        </w:rPr>
        <w:t>me</w:t>
      </w:r>
      <w:r w:rsidRPr="00760C1A">
        <w:rPr>
          <w:lang w:val="en-GB"/>
        </w:rPr>
        <w:t>.</w:t>
      </w:r>
      <w:r w:rsidRPr="00760C1A">
        <w:rPr>
          <w:lang w:val="en-GB"/>
        </w:rPr>
        <w:br/>
        <w:t>In addition:</w:t>
      </w:r>
    </w:p>
    <w:p w14:paraId="68FF70B7" w14:textId="10544ED7" w:rsidR="0010209D" w:rsidRPr="006A6B32" w:rsidRDefault="006A6B32" w:rsidP="00DD499C">
      <w:pPr>
        <w:pStyle w:val="Listeavsnitt"/>
        <w:keepNext/>
        <w:numPr>
          <w:ilvl w:val="2"/>
          <w:numId w:val="34"/>
        </w:numPr>
        <w:overflowPunct w:val="0"/>
        <w:autoSpaceDE w:val="0"/>
        <w:autoSpaceDN w:val="0"/>
        <w:adjustRightInd w:val="0"/>
        <w:spacing w:after="0" w:line="240" w:lineRule="auto"/>
        <w:textAlignment w:val="baseline"/>
        <w:rPr>
          <w:lang w:val="en-GB"/>
        </w:rPr>
      </w:pPr>
      <w:r w:rsidRPr="006A6B32">
        <w:rPr>
          <w:lang w:val="en-GB"/>
        </w:rPr>
        <w:t>For b</w:t>
      </w:r>
      <w:r w:rsidR="0010209D" w:rsidRPr="006A6B32">
        <w:rPr>
          <w:lang w:val="en-GB"/>
        </w:rPr>
        <w:t xml:space="preserve">achelor’s programmes: at least 20% </w:t>
      </w:r>
      <w:r w:rsidRPr="006A6B32">
        <w:rPr>
          <w:lang w:val="en-GB"/>
        </w:rPr>
        <w:t xml:space="preserve">of the academic community must be </w:t>
      </w:r>
      <w:r w:rsidR="0010209D" w:rsidRPr="006A6B32">
        <w:rPr>
          <w:lang w:val="en-GB"/>
        </w:rPr>
        <w:t>at the level of Associate Professor or higher.</w:t>
      </w:r>
    </w:p>
    <w:p w14:paraId="2A940FF2" w14:textId="72BED6D9" w:rsidR="0010209D" w:rsidRPr="007B4B21" w:rsidRDefault="006A6B32" w:rsidP="00DD499C">
      <w:pPr>
        <w:pStyle w:val="Listeavsnitt"/>
        <w:keepNext/>
        <w:numPr>
          <w:ilvl w:val="2"/>
          <w:numId w:val="34"/>
        </w:numPr>
        <w:overflowPunct w:val="0"/>
        <w:autoSpaceDE w:val="0"/>
        <w:autoSpaceDN w:val="0"/>
        <w:adjustRightInd w:val="0"/>
        <w:spacing w:after="0" w:line="240" w:lineRule="auto"/>
        <w:textAlignment w:val="baseline"/>
        <w:rPr>
          <w:lang w:val="en-GB"/>
        </w:rPr>
      </w:pPr>
      <w:r>
        <w:rPr>
          <w:lang w:val="en-GB"/>
        </w:rPr>
        <w:t>For m</w:t>
      </w:r>
      <w:r w:rsidR="0010209D" w:rsidRPr="007B4B21">
        <w:rPr>
          <w:lang w:val="en-GB"/>
        </w:rPr>
        <w:t xml:space="preserve">aster’s programmes: </w:t>
      </w:r>
    </w:p>
    <w:p w14:paraId="086C10E0" w14:textId="77777777" w:rsidR="00DD499C" w:rsidRPr="00A07D25" w:rsidRDefault="0010209D" w:rsidP="00DD499C">
      <w:pPr>
        <w:pStyle w:val="Listeavsnitt"/>
        <w:keepNext/>
        <w:numPr>
          <w:ilvl w:val="3"/>
          <w:numId w:val="34"/>
        </w:numPr>
        <w:spacing w:after="0"/>
        <w:rPr>
          <w:rFonts w:eastAsia="Times New Roman" w:cs="Times New Roman"/>
          <w:lang w:val="en-GB" w:eastAsia="nb-NO"/>
        </w:rPr>
      </w:pPr>
      <w:r w:rsidRPr="00A07D25">
        <w:rPr>
          <w:lang w:val="en-GB"/>
        </w:rPr>
        <w:t>minimum 50% at the level of Associate Professor or higher</w:t>
      </w:r>
    </w:p>
    <w:p w14:paraId="0D348D3C" w14:textId="1CBC9C16" w:rsidR="0010209D" w:rsidRPr="0010209D" w:rsidRDefault="0010209D" w:rsidP="00DD499C">
      <w:pPr>
        <w:pStyle w:val="Listeavsnitt"/>
        <w:keepNext/>
        <w:numPr>
          <w:ilvl w:val="3"/>
          <w:numId w:val="34"/>
        </w:numPr>
        <w:spacing w:after="0"/>
        <w:rPr>
          <w:rFonts w:eastAsia="Times New Roman" w:cs="Times New Roman"/>
          <w:lang w:val="en-GB" w:eastAsia="nb-NO"/>
        </w:rPr>
      </w:pPr>
      <w:r w:rsidRPr="00A07D25">
        <w:rPr>
          <w:lang w:val="en-GB"/>
        </w:rPr>
        <w:t xml:space="preserve">minimum 10% of this 50% must be at the level of Professor </w:t>
      </w:r>
      <w:r w:rsidRPr="006A5FAE">
        <w:rPr>
          <w:lang w:val="en-GB"/>
        </w:rPr>
        <w:t xml:space="preserve">or </w:t>
      </w:r>
      <w:r w:rsidR="006A5FAE">
        <w:rPr>
          <w:lang w:val="en-GB"/>
        </w:rPr>
        <w:t>Docent</w:t>
      </w:r>
    </w:p>
    <w:p w14:paraId="341AF3DD" w14:textId="5A0232E9" w:rsidR="0010209D" w:rsidRPr="00760C1A" w:rsidRDefault="00515DF3" w:rsidP="004B652C">
      <w:pPr>
        <w:pStyle w:val="Listeavsnitt"/>
        <w:keepNext/>
        <w:numPr>
          <w:ilvl w:val="1"/>
          <w:numId w:val="34"/>
        </w:numPr>
        <w:overflowPunct w:val="0"/>
        <w:autoSpaceDE w:val="0"/>
        <w:autoSpaceDN w:val="0"/>
        <w:adjustRightInd w:val="0"/>
        <w:spacing w:after="0" w:line="240" w:lineRule="auto"/>
        <w:textAlignment w:val="baseline"/>
        <w:rPr>
          <w:lang w:val="en-GB"/>
        </w:rPr>
      </w:pPr>
      <w:r>
        <w:rPr>
          <w:lang w:val="en-GB"/>
        </w:rPr>
        <w:t xml:space="preserve">The </w:t>
      </w:r>
      <w:r w:rsidR="0010209D" w:rsidRPr="00760C1A">
        <w:rPr>
          <w:lang w:val="en-GB"/>
        </w:rPr>
        <w:t xml:space="preserve">"central aspects" of the programme </w:t>
      </w:r>
      <w:r>
        <w:rPr>
          <w:lang w:val="en-GB"/>
        </w:rPr>
        <w:t>must be</w:t>
      </w:r>
      <w:r w:rsidR="0010209D" w:rsidRPr="00760C1A">
        <w:rPr>
          <w:lang w:val="en-GB"/>
        </w:rPr>
        <w:t xml:space="preserve"> covered by persons with primary positions at NMBU.</w:t>
      </w:r>
      <w:r>
        <w:rPr>
          <w:lang w:val="en-GB"/>
        </w:rPr>
        <w:t xml:space="preserve"> Confirm this.</w:t>
      </w:r>
      <w:r w:rsidR="0010209D" w:rsidRPr="00760C1A">
        <w:rPr>
          <w:lang w:val="en-GB"/>
        </w:rPr>
        <w:t xml:space="preserve"> If there is doubt about that at least 50 per cent of FTEs related to the central aspects of the programme being covered by staff in primary positions at NMBU, the situation must be described.</w:t>
      </w:r>
    </w:p>
    <w:p w14:paraId="090A408D" w14:textId="77777777" w:rsidR="0010209D" w:rsidRPr="00760C1A" w:rsidRDefault="0010209D" w:rsidP="00956976">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academic </w:t>
      </w:r>
      <w:r>
        <w:rPr>
          <w:lang w:val="en-GB"/>
        </w:rPr>
        <w:t>environment</w:t>
      </w:r>
      <w:r w:rsidRPr="00760C1A">
        <w:rPr>
          <w:lang w:val="en-GB"/>
        </w:rPr>
        <w:t xml:space="preserve"> should be able to demonstrate proven results with a quality and an extent that is satisfactory for the content and level of the programme.</w:t>
      </w:r>
    </w:p>
    <w:p w14:paraId="695B1DD6" w14:textId="77777777" w:rsidR="0010209D" w:rsidRPr="00760C1A" w:rsidRDefault="0010209D" w:rsidP="00EB2720">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size of the academic </w:t>
      </w:r>
      <w:r>
        <w:rPr>
          <w:lang w:val="en-GB"/>
        </w:rPr>
        <w:t>environment</w:t>
      </w:r>
      <w:r w:rsidRPr="00760C1A">
        <w:rPr>
          <w:lang w:val="en-GB"/>
        </w:rPr>
        <w:t xml:space="preserve"> must be in proportion to the number of students and the programme’s distinctiveness.</w:t>
      </w:r>
    </w:p>
    <w:p w14:paraId="679498EB" w14:textId="6C597CD7" w:rsidR="0010209D" w:rsidRPr="00760C1A" w:rsidRDefault="0010209D" w:rsidP="00932678">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academic </w:t>
      </w:r>
      <w:r>
        <w:rPr>
          <w:lang w:val="en-GB"/>
        </w:rPr>
        <w:t>environment</w:t>
      </w:r>
      <w:r w:rsidRPr="00760C1A">
        <w:rPr>
          <w:lang w:val="en-GB"/>
        </w:rPr>
        <w:t xml:space="preserve"> must be </w:t>
      </w:r>
      <w:r w:rsidRPr="006911E3">
        <w:rPr>
          <w:lang w:val="en-GB"/>
        </w:rPr>
        <w:t>stable over time</w:t>
      </w:r>
      <w:r w:rsidR="006911E3">
        <w:rPr>
          <w:lang w:val="en-GB"/>
        </w:rPr>
        <w:t xml:space="preserve"> in terms of competence</w:t>
      </w:r>
      <w:r w:rsidRPr="00760C1A">
        <w:rPr>
          <w:lang w:val="en-GB"/>
        </w:rPr>
        <w:t xml:space="preserve"> and have relevant educational competence.</w:t>
      </w:r>
    </w:p>
    <w:p w14:paraId="4ABB6B14" w14:textId="77777777" w:rsidR="0010209D" w:rsidRPr="00760C1A" w:rsidRDefault="0010209D" w:rsidP="00932678">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academic </w:t>
      </w:r>
      <w:r>
        <w:rPr>
          <w:lang w:val="en-GB"/>
        </w:rPr>
        <w:t>environment</w:t>
      </w:r>
      <w:r w:rsidRPr="00760C1A">
        <w:rPr>
          <w:lang w:val="en-GB"/>
        </w:rPr>
        <w:t xml:space="preserve"> shall participate actively in national and international collaborations and networks relevant to the programme</w:t>
      </w:r>
      <w:r>
        <w:rPr>
          <w:lang w:val="en-GB"/>
        </w:rPr>
        <w:t>.</w:t>
      </w:r>
      <w:r w:rsidRPr="00760C1A">
        <w:rPr>
          <w:lang w:val="en-GB"/>
        </w:rPr>
        <w:t xml:space="preserve"> </w:t>
      </w:r>
    </w:p>
    <w:p w14:paraId="1307B3D6" w14:textId="77777777" w:rsidR="0010209D" w:rsidRPr="00A6470D" w:rsidRDefault="0010209D" w:rsidP="00932678">
      <w:pPr>
        <w:pStyle w:val="Listeavsnitt"/>
        <w:keepNext/>
        <w:numPr>
          <w:ilvl w:val="1"/>
          <w:numId w:val="34"/>
        </w:numPr>
        <w:overflowPunct w:val="0"/>
        <w:autoSpaceDE w:val="0"/>
        <w:autoSpaceDN w:val="0"/>
        <w:adjustRightInd w:val="0"/>
        <w:spacing w:after="0" w:line="240" w:lineRule="auto"/>
        <w:textAlignment w:val="baseline"/>
        <w:rPr>
          <w:rFonts w:cs="Arial"/>
          <w:lang w:val="en-GB"/>
        </w:rPr>
      </w:pPr>
      <w:r w:rsidRPr="00760C1A">
        <w:rPr>
          <w:lang w:val="en-GB"/>
        </w:rPr>
        <w:t xml:space="preserve">Any supervisors of professional training must have appropriate practical experience in the field. Competency requirements for supervisors of practical training must be </w:t>
      </w:r>
      <w:r w:rsidRPr="00760C1A">
        <w:rPr>
          <w:lang w:val="en-GB"/>
        </w:rPr>
        <w:lastRenderedPageBreak/>
        <w:t>described and the faculty must confirm that the competency requirements ensure that the supervisors have the appropriate experience.</w:t>
      </w:r>
    </w:p>
    <w:p w14:paraId="022B08F7" w14:textId="77777777" w:rsidR="00A6470D" w:rsidRDefault="00A6470D" w:rsidP="00A6470D">
      <w:pPr>
        <w:keepNext/>
        <w:overflowPunct w:val="0"/>
        <w:autoSpaceDE w:val="0"/>
        <w:autoSpaceDN w:val="0"/>
        <w:adjustRightInd w:val="0"/>
        <w:spacing w:after="0" w:line="240" w:lineRule="auto"/>
        <w:textAlignment w:val="baseline"/>
        <w:rPr>
          <w:rFonts w:cs="Arial"/>
          <w:lang w:val="en-GB"/>
        </w:rPr>
      </w:pPr>
    </w:p>
    <w:p w14:paraId="67AF0D43" w14:textId="6AD34510" w:rsidR="00A6470D" w:rsidRDefault="00A6470D" w:rsidP="00CF18B5">
      <w:pPr>
        <w:pStyle w:val="Overskrift1"/>
        <w:numPr>
          <w:ilvl w:val="0"/>
          <w:numId w:val="0"/>
        </w:numPr>
        <w:rPr>
          <w:lang w:val="en-GB"/>
        </w:rPr>
      </w:pPr>
      <w:r>
        <w:rPr>
          <w:lang w:val="en-GB"/>
        </w:rPr>
        <w:t>Conclusion</w:t>
      </w:r>
    </w:p>
    <w:p w14:paraId="4D10DA38" w14:textId="17BC4C03" w:rsidR="00CF18B5" w:rsidRPr="007C5B7B" w:rsidRDefault="00CF18B5" w:rsidP="00CF18B5">
      <w:pPr>
        <w:pStyle w:val="Listeavsnitt"/>
        <w:numPr>
          <w:ilvl w:val="0"/>
          <w:numId w:val="34"/>
        </w:numPr>
        <w:rPr>
          <w:rFonts w:cs="Arial"/>
          <w:lang w:val="en-GB"/>
        </w:rPr>
      </w:pPr>
      <w:r w:rsidRPr="00CF18B5">
        <w:rPr>
          <w:lang w:val="en-GB"/>
        </w:rPr>
        <w:t>An application for approval of a new programme of study shall end by a conclusion. The conclusion is based on the quality assurance and the assessments made above and includes the faculty’s recommendation of approval of the programme.</w:t>
      </w:r>
    </w:p>
    <w:p w14:paraId="7CC6DF67" w14:textId="77777777" w:rsidR="007C5B7B" w:rsidRDefault="007C5B7B" w:rsidP="007C5B7B">
      <w:pPr>
        <w:rPr>
          <w:rFonts w:cs="Arial"/>
          <w:lang w:val="en-GB"/>
        </w:rPr>
      </w:pPr>
    </w:p>
    <w:p w14:paraId="4611C219" w14:textId="77777777" w:rsidR="007C5B7B" w:rsidRDefault="007C5B7B" w:rsidP="007C5B7B">
      <w:pPr>
        <w:rPr>
          <w:rFonts w:cs="Arial"/>
          <w:lang w:val="en-GB"/>
        </w:rPr>
      </w:pPr>
    </w:p>
    <w:p w14:paraId="70E1C53F" w14:textId="4252305E" w:rsidR="00CF18B5" w:rsidRDefault="007C5B7B" w:rsidP="007C5B7B">
      <w:pPr>
        <w:rPr>
          <w:rFonts w:cs="Arial"/>
          <w:lang w:val="en-GB"/>
        </w:rPr>
      </w:pPr>
      <w:r>
        <w:rPr>
          <w:rFonts w:cs="Arial"/>
          <w:lang w:val="en-GB"/>
        </w:rPr>
        <w:t>Date approved at the faculty:</w:t>
      </w:r>
    </w:p>
    <w:p w14:paraId="03170277" w14:textId="77777777" w:rsidR="007C5B7B" w:rsidRDefault="007C5B7B" w:rsidP="007C5B7B">
      <w:pPr>
        <w:rPr>
          <w:rFonts w:cs="Arial"/>
          <w:lang w:val="en-GB"/>
        </w:rPr>
      </w:pPr>
    </w:p>
    <w:p w14:paraId="66305D75" w14:textId="6188B139" w:rsidR="007C5B7B" w:rsidRPr="00CF18B5" w:rsidRDefault="007C5B7B" w:rsidP="007C5B7B">
      <w:pPr>
        <w:rPr>
          <w:lang w:val="en-GB" w:eastAsia="nb-NO"/>
        </w:rPr>
      </w:pPr>
      <w:r>
        <w:rPr>
          <w:rFonts w:cs="Arial"/>
          <w:lang w:val="en-GB"/>
        </w:rPr>
        <w:t>Signature:</w:t>
      </w:r>
    </w:p>
    <w:p w14:paraId="61D175F1" w14:textId="77777777" w:rsidR="000847F7" w:rsidRPr="00A6470D" w:rsidRDefault="000847F7" w:rsidP="00A6470D">
      <w:pPr>
        <w:keepNext/>
        <w:overflowPunct w:val="0"/>
        <w:autoSpaceDE w:val="0"/>
        <w:autoSpaceDN w:val="0"/>
        <w:adjustRightInd w:val="0"/>
        <w:spacing w:after="0" w:line="240" w:lineRule="auto"/>
        <w:textAlignment w:val="baseline"/>
        <w:rPr>
          <w:rFonts w:cs="Arial"/>
          <w:lang w:val="en-GB"/>
        </w:rPr>
      </w:pPr>
    </w:p>
    <w:p w14:paraId="21240BA4" w14:textId="71437C70" w:rsidR="00F3772B" w:rsidRDefault="00F3772B">
      <w:pPr>
        <w:rPr>
          <w:lang w:val="en-GB"/>
        </w:rPr>
      </w:pPr>
      <w:r>
        <w:rPr>
          <w:lang w:val="en-GB"/>
        </w:rPr>
        <w:br w:type="page"/>
      </w:r>
    </w:p>
    <w:p w14:paraId="4509DA23" w14:textId="35957715" w:rsidR="00FA14B1" w:rsidRDefault="00F3772B" w:rsidP="00F3772B">
      <w:pPr>
        <w:pStyle w:val="Overskrift1"/>
        <w:numPr>
          <w:ilvl w:val="0"/>
          <w:numId w:val="0"/>
        </w:numPr>
        <w:ind w:left="454" w:hanging="454"/>
        <w:rPr>
          <w:lang w:val="en-GB"/>
        </w:rPr>
      </w:pPr>
      <w:r>
        <w:rPr>
          <w:lang w:val="en-GB"/>
        </w:rPr>
        <w:lastRenderedPageBreak/>
        <w:t>Checklist</w:t>
      </w:r>
    </w:p>
    <w:p w14:paraId="0DD9570F" w14:textId="56193B0A" w:rsidR="004E360A" w:rsidRDefault="004E360A" w:rsidP="004E360A">
      <w:pPr>
        <w:pStyle w:val="Brdtekst"/>
        <w:rPr>
          <w:lang w:val="en-GB" w:eastAsia="nb-NO"/>
        </w:rPr>
      </w:pPr>
      <w:r>
        <w:rPr>
          <w:lang w:val="en-GB" w:eastAsia="nb-NO"/>
        </w:rPr>
        <w:t xml:space="preserve">All criteria in the checklist must be fulfilled for a programme of study to be approved. </w:t>
      </w:r>
      <w:r w:rsidR="00123814">
        <w:rPr>
          <w:lang w:val="en-GB" w:eastAsia="nb-NO"/>
        </w:rPr>
        <w:br/>
        <w:t>There is</w:t>
      </w:r>
      <w:r>
        <w:rPr>
          <w:lang w:val="en-GB" w:eastAsia="nb-NO"/>
        </w:rPr>
        <w:t xml:space="preserve"> </w:t>
      </w:r>
      <w:r w:rsidR="00D77DEE">
        <w:rPr>
          <w:lang w:val="en-GB" w:eastAsia="nb-NO"/>
        </w:rPr>
        <w:t>a description of the criteria on pages 2-7.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835"/>
        <w:gridCol w:w="2126"/>
      </w:tblGrid>
      <w:tr w:rsidR="009E0C88" w:rsidRPr="00290C65" w14:paraId="0B198D40"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vAlign w:val="center"/>
          </w:tcPr>
          <w:p w14:paraId="2A314C32" w14:textId="77777777" w:rsidR="009E0C88" w:rsidRPr="000141A6" w:rsidRDefault="009E0C88" w:rsidP="00C8290C">
            <w:pPr>
              <w:spacing w:after="0" w:line="240" w:lineRule="auto"/>
              <w:rPr>
                <w:rFonts w:eastAsia="Times New Roman" w:cs="Times New Roman"/>
                <w:b/>
                <w:color w:val="000000"/>
                <w:lang w:val="en-GB" w:eastAsia="nb-N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044E744" w14:textId="678AF311" w:rsidR="009E0C88" w:rsidRPr="000141A6" w:rsidRDefault="00123814" w:rsidP="00C8290C">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The faculty’s comments, if any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8F206" w14:textId="7BEC75D5" w:rsidR="009E0C88" w:rsidRPr="000141A6" w:rsidRDefault="00123814" w:rsidP="00C8290C">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Are the criteria met</w:t>
            </w:r>
            <w:r w:rsidR="009E0C88" w:rsidRPr="000141A6">
              <w:rPr>
                <w:rFonts w:eastAsia="Times New Roman" w:cs="Times New Roman"/>
                <w:b/>
                <w:color w:val="000000"/>
                <w:lang w:val="en-GB" w:eastAsia="nb-NO"/>
              </w:rPr>
              <w:t xml:space="preserve">? </w:t>
            </w:r>
            <w:r w:rsidR="009E0C88" w:rsidRPr="000141A6">
              <w:rPr>
                <w:rFonts w:eastAsia="Times New Roman" w:cs="Times New Roman"/>
                <w:b/>
                <w:color w:val="000000"/>
                <w:lang w:val="en-GB" w:eastAsia="nb-NO"/>
              </w:rPr>
              <w:br/>
            </w:r>
            <w:r w:rsidRPr="000141A6">
              <w:rPr>
                <w:rFonts w:eastAsia="Times New Roman" w:cs="Times New Roman"/>
                <w:b/>
                <w:color w:val="000000"/>
                <w:lang w:val="en-GB" w:eastAsia="nb-NO"/>
              </w:rPr>
              <w:t>Yes</w:t>
            </w:r>
            <w:r w:rsidR="009E0C88" w:rsidRPr="000141A6">
              <w:rPr>
                <w:rFonts w:eastAsia="Times New Roman" w:cs="Times New Roman"/>
                <w:b/>
                <w:color w:val="000000"/>
                <w:lang w:val="en-GB" w:eastAsia="nb-NO"/>
              </w:rPr>
              <w:t>/N</w:t>
            </w:r>
            <w:r w:rsidRPr="000141A6">
              <w:rPr>
                <w:rFonts w:eastAsia="Times New Roman" w:cs="Times New Roman"/>
                <w:b/>
                <w:color w:val="000000"/>
                <w:lang w:val="en-GB" w:eastAsia="nb-NO"/>
              </w:rPr>
              <w:t>o</w:t>
            </w:r>
            <w:r w:rsidR="009E0C88" w:rsidRPr="000141A6">
              <w:rPr>
                <w:rFonts w:eastAsia="Times New Roman" w:cs="Times New Roman"/>
                <w:b/>
                <w:color w:val="000000"/>
                <w:lang w:val="en-GB" w:eastAsia="nb-NO"/>
              </w:rPr>
              <w:t>/U</w:t>
            </w:r>
            <w:r w:rsidRPr="000141A6">
              <w:rPr>
                <w:rFonts w:eastAsia="Times New Roman" w:cs="Times New Roman"/>
                <w:b/>
                <w:color w:val="000000"/>
                <w:lang w:val="en-GB" w:eastAsia="nb-NO"/>
              </w:rPr>
              <w:t>ncertain</w:t>
            </w:r>
            <w:r w:rsidR="009E0C88" w:rsidRPr="000141A6">
              <w:rPr>
                <w:rFonts w:eastAsia="Times New Roman" w:cs="Times New Roman"/>
                <w:b/>
                <w:color w:val="000000"/>
                <w:lang w:val="en-GB" w:eastAsia="nb-NO"/>
              </w:rPr>
              <w:t>/</w:t>
            </w:r>
            <w:r w:rsidR="009E0C88" w:rsidRPr="000141A6">
              <w:rPr>
                <w:rFonts w:eastAsia="Times New Roman" w:cs="Times New Roman"/>
                <w:b/>
                <w:color w:val="000000"/>
                <w:lang w:val="en-GB" w:eastAsia="nb-NO"/>
              </w:rPr>
              <w:br/>
            </w:r>
            <w:r w:rsidRPr="000141A6">
              <w:rPr>
                <w:rFonts w:eastAsia="Times New Roman" w:cs="Times New Roman"/>
                <w:b/>
                <w:color w:val="000000"/>
                <w:lang w:val="en-GB" w:eastAsia="nb-NO"/>
              </w:rPr>
              <w:t>Does not apply</w:t>
            </w:r>
          </w:p>
        </w:tc>
      </w:tr>
      <w:tr w:rsidR="009E0C88" w14:paraId="4D8FF1F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6E4C8526" w14:textId="69EB70BC" w:rsidR="009E0C88" w:rsidRPr="000141A6" w:rsidRDefault="00123814" w:rsidP="00BA0A5B">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For applications only</w:t>
            </w:r>
            <w:r w:rsidR="009E0C88" w:rsidRPr="000141A6">
              <w:rPr>
                <w:rFonts w:eastAsia="Times New Roman" w:cs="Times New Roman"/>
                <w:b/>
                <w:color w:val="000000"/>
                <w:lang w:val="en-GB" w:eastAsia="nb-NO"/>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89CE5CA" w14:textId="77777777" w:rsidR="009E0C88" w:rsidRPr="00BA0A5B" w:rsidRDefault="009E0C88" w:rsidP="00BA0A5B">
            <w:pPr>
              <w:spacing w:after="0" w:line="240" w:lineRule="auto"/>
              <w:rPr>
                <w:rFonts w:eastAsia="Times New Roman" w:cs="Times New Roman"/>
                <w:bCs/>
                <w:color w:val="000000"/>
                <w:lang w:val="en-GB" w:eastAsia="nb-NO"/>
              </w:rPr>
            </w:pPr>
          </w:p>
        </w:tc>
        <w:tc>
          <w:tcPr>
            <w:tcW w:w="2126" w:type="dxa"/>
            <w:tcBorders>
              <w:top w:val="single" w:sz="4" w:space="0" w:color="auto"/>
              <w:left w:val="single" w:sz="4" w:space="0" w:color="auto"/>
              <w:bottom w:val="single" w:sz="4" w:space="0" w:color="auto"/>
              <w:right w:val="single" w:sz="4" w:space="0" w:color="auto"/>
            </w:tcBorders>
            <w:vAlign w:val="center"/>
          </w:tcPr>
          <w:p w14:paraId="062827EA" w14:textId="23C7F928" w:rsidR="009E0C88" w:rsidRPr="000141A6" w:rsidRDefault="009E0C88" w:rsidP="00BA0A5B">
            <w:pPr>
              <w:spacing w:after="0" w:line="240" w:lineRule="auto"/>
              <w:rPr>
                <w:rFonts w:eastAsia="Times New Roman" w:cs="Times New Roman"/>
                <w:b/>
                <w:color w:val="000000"/>
                <w:lang w:val="en-GB" w:eastAsia="nb-NO"/>
              </w:rPr>
            </w:pPr>
          </w:p>
        </w:tc>
      </w:tr>
      <w:tr w:rsidR="00740FC6" w14:paraId="046D7A1D" w14:textId="77777777" w:rsidTr="00BA0A5B">
        <w:trPr>
          <w:trHeight w:val="161"/>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26421574" w14:textId="0C282F8E" w:rsidR="00740FC6" w:rsidRPr="00BA0A5B"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Short motivation for the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503DC7A0" w14:textId="300BFFF5" w:rsidR="00740FC6" w:rsidRPr="00BA0A5B" w:rsidRDefault="00740FC6" w:rsidP="002D5A82">
            <w:pPr>
              <w:spacing w:after="0" w:line="240" w:lineRule="auto"/>
              <w:rPr>
                <w:rFonts w:eastAsia="Times New Roman" w:cs="Times New Roman"/>
                <w:bCs/>
                <w:color w:val="000000"/>
                <w:lang w:val="en-GB" w:eastAsia="nb-NO"/>
              </w:rPr>
            </w:pPr>
          </w:p>
        </w:tc>
        <w:sdt>
          <w:sdtPr>
            <w:rPr>
              <w:rStyle w:val="Plassholdertekst"/>
            </w:rPr>
            <w:alias w:val="Choose an item."/>
            <w:tag w:val="Choose an item."/>
            <w:id w:val="-354654922"/>
            <w:placeholder>
              <w:docPart w:val="96B4EA09023C47268DA5F990D80EC4E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D201FB6" w14:textId="32F525D4"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1BC607B" w14:textId="77777777" w:rsidTr="00BA0A5B">
        <w:trPr>
          <w:trHeight w:val="848"/>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76F25AB6" w14:textId="47D82E86" w:rsidR="00740FC6" w:rsidRPr="00BA0A5B"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Description of the process of development of the programme, quality assurance and council/faculty board processing</w:t>
            </w:r>
          </w:p>
        </w:tc>
        <w:tc>
          <w:tcPr>
            <w:tcW w:w="2835" w:type="dxa"/>
            <w:tcBorders>
              <w:top w:val="single" w:sz="4" w:space="0" w:color="auto"/>
              <w:left w:val="single" w:sz="4" w:space="0" w:color="auto"/>
              <w:bottom w:val="single" w:sz="4" w:space="0" w:color="auto"/>
              <w:right w:val="single" w:sz="4" w:space="0" w:color="auto"/>
            </w:tcBorders>
            <w:vAlign w:val="center"/>
          </w:tcPr>
          <w:p w14:paraId="4A8EF074" w14:textId="77777777" w:rsidR="00740FC6" w:rsidRPr="000141A6" w:rsidRDefault="00740FC6" w:rsidP="002D5A82">
            <w:pPr>
              <w:spacing w:after="0" w:line="240" w:lineRule="auto"/>
              <w:rPr>
                <w:rFonts w:eastAsia="Times New Roman" w:cs="Times New Roman"/>
                <w:b/>
                <w:color w:val="000000"/>
                <w:lang w:val="en-GB" w:eastAsia="nb-NO"/>
              </w:rPr>
            </w:pPr>
          </w:p>
        </w:tc>
        <w:sdt>
          <w:sdtPr>
            <w:rPr>
              <w:rStyle w:val="Plassholdertekst"/>
            </w:rPr>
            <w:alias w:val="Choose an item."/>
            <w:tag w:val="Choose an item."/>
            <w:id w:val="-1506361607"/>
            <w:placeholder>
              <w:docPart w:val="9792F116582C4A50B4D8640A4CF3AF0E"/>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8AB6130" w14:textId="59E9CCFA"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D6FB4DB" w14:textId="77777777" w:rsidTr="00D36D18">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02CE13B2" w14:textId="085DBD88" w:rsidR="00740FC6" w:rsidRPr="000141A6" w:rsidRDefault="00740FC6" w:rsidP="00BA0A5B">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For applications and evaluations:</w:t>
            </w:r>
          </w:p>
        </w:tc>
        <w:tc>
          <w:tcPr>
            <w:tcW w:w="2835" w:type="dxa"/>
            <w:tcBorders>
              <w:top w:val="single" w:sz="4" w:space="0" w:color="auto"/>
              <w:left w:val="single" w:sz="4" w:space="0" w:color="auto"/>
              <w:bottom w:val="single" w:sz="4" w:space="0" w:color="auto"/>
              <w:right w:val="single" w:sz="4" w:space="0" w:color="auto"/>
            </w:tcBorders>
            <w:vAlign w:val="center"/>
          </w:tcPr>
          <w:p w14:paraId="36D6524E" w14:textId="77777777" w:rsidR="00740FC6" w:rsidRPr="000141A6" w:rsidRDefault="00740FC6" w:rsidP="00BA0A5B">
            <w:pPr>
              <w:spacing w:after="0" w:line="240" w:lineRule="auto"/>
              <w:rPr>
                <w:rFonts w:eastAsia="Times New Roman" w:cs="Times New Roman"/>
                <w:b/>
                <w:color w:val="000000"/>
                <w:lang w:val="en-GB" w:eastAsia="nb-NO"/>
              </w:rPr>
            </w:pPr>
          </w:p>
        </w:tc>
        <w:sdt>
          <w:sdtPr>
            <w:rPr>
              <w:rStyle w:val="Plassholdertekst"/>
            </w:rPr>
            <w:alias w:val="Choose an item."/>
            <w:tag w:val="Choose an item."/>
            <w:id w:val="-441531972"/>
            <w:placeholder>
              <w:docPart w:val="205F560312BD44B5812ADC996C24069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57204E7B" w14:textId="5082EED4"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C37580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6880AFBD" w14:textId="77777777" w:rsidR="00BA0A5B" w:rsidRPr="00BA0A5B" w:rsidRDefault="00BA0A5B" w:rsidP="00BA0A5B">
            <w:pPr>
              <w:pStyle w:val="Listeavsnitt"/>
              <w:numPr>
                <w:ilvl w:val="0"/>
                <w:numId w:val="38"/>
              </w:numPr>
              <w:spacing w:line="240" w:lineRule="auto"/>
              <w:rPr>
                <w:rFonts w:cstheme="minorHAnsi"/>
                <w:color w:val="000000"/>
                <w:lang w:val="en-GB"/>
              </w:rPr>
            </w:pPr>
            <w:r w:rsidRPr="00BA0A5B">
              <w:rPr>
                <w:rFonts w:cstheme="minorHAnsi"/>
                <w:color w:val="000000"/>
                <w:lang w:val="en-GB"/>
              </w:rPr>
              <w:t>Overarching programme description</w:t>
            </w:r>
          </w:p>
          <w:p w14:paraId="1179E5D1" w14:textId="46CE041D"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0C72358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766073471"/>
            <w:placeholder>
              <w:docPart w:val="46296A6C038249E8A18E94B27DC4C8E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147B60A5" w14:textId="546F62EC"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41B80673"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AA355EF" w14:textId="719C2A69" w:rsidR="00703669" w:rsidRPr="001B2D4B" w:rsidRDefault="00BA0A5B" w:rsidP="00703669">
            <w:pPr>
              <w:pStyle w:val="Listeavsnitt"/>
              <w:numPr>
                <w:ilvl w:val="0"/>
                <w:numId w:val="38"/>
              </w:numPr>
              <w:spacing w:line="240" w:lineRule="auto"/>
              <w:rPr>
                <w:rFonts w:cstheme="minorHAnsi"/>
                <w:color w:val="000000"/>
                <w:lang w:val="en-GB"/>
              </w:rPr>
            </w:pPr>
            <w:r w:rsidRPr="00BA0A5B">
              <w:rPr>
                <w:rFonts w:cstheme="minorHAnsi"/>
                <w:color w:val="000000"/>
                <w:lang w:val="en-GB"/>
              </w:rPr>
              <w:t>Strategic conformity and social mission, including a description of competences in interdisciplinarity and sustainability</w:t>
            </w:r>
          </w:p>
          <w:p w14:paraId="523A012E" w14:textId="7724873D" w:rsidR="00740FC6" w:rsidRPr="00703669" w:rsidRDefault="00740FC6" w:rsidP="00703669">
            <w:pPr>
              <w:pStyle w:val="Listeavsnitt"/>
              <w:spacing w:line="240" w:lineRule="auto"/>
              <w:ind w:left="360"/>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164C115D" w14:textId="77777777" w:rsidR="00740FC6" w:rsidRPr="00BA0A5B" w:rsidRDefault="00740FC6" w:rsidP="00BA0A5B">
            <w:pPr>
              <w:spacing w:after="0" w:line="240" w:lineRule="auto"/>
              <w:rPr>
                <w:lang w:val="en-GB"/>
              </w:rPr>
            </w:pPr>
          </w:p>
        </w:tc>
        <w:sdt>
          <w:sdtPr>
            <w:rPr>
              <w:rStyle w:val="Plassholdertekst"/>
            </w:rPr>
            <w:alias w:val="Choose an item."/>
            <w:tag w:val="Choose an item."/>
            <w:id w:val="1337185193"/>
            <w:placeholder>
              <w:docPart w:val="6DC05FC4BDA447DCBF80E164D1A114D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F42D37B" w14:textId="3A7FDFC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C2B843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BDC51DA" w14:textId="1973CC07" w:rsidR="00740FC6" w:rsidRPr="00703669"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Robust academic environment, capacity, academic management, and synergies</w:t>
            </w:r>
          </w:p>
        </w:tc>
        <w:tc>
          <w:tcPr>
            <w:tcW w:w="2835" w:type="dxa"/>
            <w:tcBorders>
              <w:top w:val="single" w:sz="4" w:space="0" w:color="auto"/>
              <w:left w:val="single" w:sz="4" w:space="0" w:color="auto"/>
              <w:bottom w:val="single" w:sz="4" w:space="0" w:color="auto"/>
              <w:right w:val="single" w:sz="4" w:space="0" w:color="auto"/>
            </w:tcBorders>
          </w:tcPr>
          <w:p w14:paraId="5E3CFD7F" w14:textId="77777777" w:rsidR="00740FC6" w:rsidRPr="00BA0A5B" w:rsidRDefault="00740FC6" w:rsidP="00BA0A5B">
            <w:pPr>
              <w:spacing w:after="0" w:line="240" w:lineRule="auto"/>
              <w:rPr>
                <w:lang w:val="en-GB"/>
              </w:rPr>
            </w:pPr>
          </w:p>
        </w:tc>
        <w:sdt>
          <w:sdtPr>
            <w:rPr>
              <w:rStyle w:val="Plassholdertekst"/>
            </w:rPr>
            <w:alias w:val="Choose an item."/>
            <w:tag w:val="Choose an item."/>
            <w:id w:val="-1472977999"/>
            <w:placeholder>
              <w:docPart w:val="EC1B56FAEAE64B548C01BE2DCC61A15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4D5E127" w14:textId="44B74742"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4CC83CA6"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048A56F" w14:textId="77777777" w:rsidR="001B2D4B" w:rsidRPr="001B2D4B" w:rsidRDefault="001B2D4B" w:rsidP="00BA0A5B">
            <w:pPr>
              <w:pStyle w:val="Listeavsnitt"/>
              <w:numPr>
                <w:ilvl w:val="0"/>
                <w:numId w:val="38"/>
              </w:numPr>
              <w:spacing w:line="240" w:lineRule="auto"/>
              <w:rPr>
                <w:rFonts w:cstheme="minorHAnsi"/>
                <w:color w:val="000000"/>
                <w:lang w:val="en-GB"/>
              </w:rPr>
            </w:pPr>
            <w:r w:rsidRPr="001B2D4B">
              <w:rPr>
                <w:rFonts w:cstheme="minorHAnsi"/>
                <w:color w:val="000000"/>
                <w:lang w:val="en-GB"/>
              </w:rPr>
              <w:t>Student recruitment and market assessment</w:t>
            </w:r>
          </w:p>
          <w:p w14:paraId="2C7BECCD" w14:textId="4796690B"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29383E94" w14:textId="05D9F6A8" w:rsidR="00740FC6" w:rsidRPr="000141A6" w:rsidRDefault="00740FC6" w:rsidP="00BA0A5B">
            <w:pPr>
              <w:spacing w:after="0" w:line="240" w:lineRule="auto"/>
              <w:rPr>
                <w:lang w:val="en-GB"/>
              </w:rPr>
            </w:pPr>
          </w:p>
        </w:tc>
        <w:sdt>
          <w:sdtPr>
            <w:rPr>
              <w:rStyle w:val="Plassholdertekst"/>
            </w:rPr>
            <w:alias w:val="Choose an item."/>
            <w:tag w:val="Choose an item."/>
            <w:id w:val="-995261303"/>
            <w:placeholder>
              <w:docPart w:val="0B044188542740ECB726983E55D3BCB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DC57FE4" w14:textId="6A9522E3"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DCA5DE6"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8CB78A8" w14:textId="5C4DDD8C"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Cost estimate and funding</w:t>
            </w:r>
          </w:p>
        </w:tc>
        <w:tc>
          <w:tcPr>
            <w:tcW w:w="2835" w:type="dxa"/>
            <w:tcBorders>
              <w:top w:val="single" w:sz="4" w:space="0" w:color="auto"/>
              <w:left w:val="single" w:sz="4" w:space="0" w:color="auto"/>
              <w:bottom w:val="single" w:sz="4" w:space="0" w:color="auto"/>
              <w:right w:val="single" w:sz="4" w:space="0" w:color="auto"/>
            </w:tcBorders>
          </w:tcPr>
          <w:p w14:paraId="70E0A264"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10488609"/>
            <w:placeholder>
              <w:docPart w:val="70CD35329D42430AA5C26236A5AB5F3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4C2BC9A" w14:textId="466B430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1B594C0" w14:textId="77777777" w:rsidTr="00C8290C">
        <w:trPr>
          <w:trHeight w:val="301"/>
        </w:trPr>
        <w:tc>
          <w:tcPr>
            <w:tcW w:w="4673" w:type="dxa"/>
            <w:tcBorders>
              <w:top w:val="single" w:sz="4" w:space="0" w:color="auto"/>
              <w:left w:val="single" w:sz="4" w:space="0" w:color="auto"/>
              <w:bottom w:val="single" w:sz="4" w:space="0" w:color="auto"/>
              <w:right w:val="single" w:sz="4" w:space="0" w:color="auto"/>
            </w:tcBorders>
            <w:noWrap/>
            <w:hideMark/>
          </w:tcPr>
          <w:p w14:paraId="0781276F" w14:textId="6ED6423A" w:rsidR="00740FC6" w:rsidRPr="00B033F9" w:rsidRDefault="001B2D4B" w:rsidP="002D5A82">
            <w:pPr>
              <w:pStyle w:val="Listeavsnitt"/>
              <w:numPr>
                <w:ilvl w:val="0"/>
                <w:numId w:val="38"/>
              </w:numPr>
              <w:spacing w:after="0" w:line="240" w:lineRule="auto"/>
              <w:rPr>
                <w:rFonts w:cstheme="minorHAnsi"/>
                <w:color w:val="000000"/>
                <w:lang w:val="en-GB"/>
              </w:rPr>
            </w:pPr>
            <w:r w:rsidRPr="00B033F9">
              <w:rPr>
                <w:rFonts w:cstheme="minorHAnsi"/>
                <w:color w:val="000000"/>
                <w:lang w:val="en-GB"/>
              </w:rPr>
              <w:t xml:space="preserve">Name, </w:t>
            </w:r>
            <w:r w:rsidR="00B033F9" w:rsidRPr="00B033F9">
              <w:rPr>
                <w:rFonts w:cstheme="minorHAnsi"/>
                <w:color w:val="000000"/>
                <w:lang w:val="en-GB"/>
              </w:rPr>
              <w:t>degree,</w:t>
            </w:r>
            <w:r w:rsidRPr="00B033F9">
              <w:rPr>
                <w:rFonts w:cstheme="minorHAnsi"/>
                <w:color w:val="000000"/>
                <w:lang w:val="en-GB"/>
              </w:rPr>
              <w:t xml:space="preserve"> and title </w:t>
            </w:r>
          </w:p>
        </w:tc>
        <w:tc>
          <w:tcPr>
            <w:tcW w:w="2835" w:type="dxa"/>
            <w:tcBorders>
              <w:top w:val="single" w:sz="4" w:space="0" w:color="auto"/>
              <w:left w:val="single" w:sz="4" w:space="0" w:color="auto"/>
              <w:bottom w:val="single" w:sz="4" w:space="0" w:color="auto"/>
              <w:right w:val="single" w:sz="4" w:space="0" w:color="auto"/>
            </w:tcBorders>
          </w:tcPr>
          <w:p w14:paraId="00D28FF1" w14:textId="77777777" w:rsidR="00740FC6" w:rsidRPr="00C01A54" w:rsidRDefault="00740FC6" w:rsidP="00BA0A5B">
            <w:pPr>
              <w:spacing w:after="0" w:line="240" w:lineRule="auto"/>
            </w:pPr>
          </w:p>
        </w:tc>
        <w:sdt>
          <w:sdtPr>
            <w:rPr>
              <w:rStyle w:val="Plassholdertekst"/>
            </w:rPr>
            <w:alias w:val="Choose an item."/>
            <w:tag w:val="Choose an item."/>
            <w:id w:val="-70969646"/>
            <w:placeholder>
              <w:docPart w:val="9D09053FFBA241AB90B8E4B54E1DF60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8E8B006" w14:textId="67178409"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B9D5AFF" w14:textId="77777777" w:rsidTr="00C8290C">
        <w:trPr>
          <w:trHeight w:val="269"/>
        </w:trPr>
        <w:tc>
          <w:tcPr>
            <w:tcW w:w="4673" w:type="dxa"/>
            <w:tcBorders>
              <w:top w:val="single" w:sz="4" w:space="0" w:color="auto"/>
              <w:left w:val="single" w:sz="4" w:space="0" w:color="auto"/>
              <w:bottom w:val="single" w:sz="4" w:space="0" w:color="auto"/>
              <w:right w:val="single" w:sz="4" w:space="0" w:color="auto"/>
            </w:tcBorders>
            <w:noWrap/>
            <w:hideMark/>
          </w:tcPr>
          <w:p w14:paraId="2E183C11" w14:textId="03DFDD4B"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Relevance</w:t>
            </w:r>
          </w:p>
        </w:tc>
        <w:tc>
          <w:tcPr>
            <w:tcW w:w="2835" w:type="dxa"/>
            <w:tcBorders>
              <w:top w:val="single" w:sz="4" w:space="0" w:color="auto"/>
              <w:left w:val="single" w:sz="4" w:space="0" w:color="auto"/>
              <w:bottom w:val="single" w:sz="4" w:space="0" w:color="auto"/>
              <w:right w:val="single" w:sz="4" w:space="0" w:color="auto"/>
            </w:tcBorders>
          </w:tcPr>
          <w:p w14:paraId="72C51DBF" w14:textId="77777777" w:rsidR="00740FC6" w:rsidRPr="000141A6" w:rsidRDefault="00740FC6" w:rsidP="00BA0A5B">
            <w:pPr>
              <w:spacing w:after="0" w:line="240" w:lineRule="auto"/>
              <w:rPr>
                <w:lang w:val="en-GB"/>
              </w:rPr>
            </w:pPr>
          </w:p>
        </w:tc>
        <w:sdt>
          <w:sdtPr>
            <w:rPr>
              <w:rStyle w:val="Plassholdertekst"/>
            </w:rPr>
            <w:alias w:val="Choose an item."/>
            <w:tag w:val="Choose an item."/>
            <w:id w:val="45959427"/>
            <w:placeholder>
              <w:docPart w:val="A48B364CA39E48C6A037815831EE1C45"/>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0F131F1D" w14:textId="28CEA512"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17F73F7" w14:textId="77777777" w:rsidTr="00C8290C">
        <w:trPr>
          <w:trHeight w:val="219"/>
        </w:trPr>
        <w:tc>
          <w:tcPr>
            <w:tcW w:w="4673" w:type="dxa"/>
            <w:tcBorders>
              <w:top w:val="single" w:sz="4" w:space="0" w:color="auto"/>
              <w:left w:val="single" w:sz="4" w:space="0" w:color="auto"/>
              <w:bottom w:val="single" w:sz="4" w:space="0" w:color="auto"/>
              <w:right w:val="single" w:sz="4" w:space="0" w:color="auto"/>
            </w:tcBorders>
            <w:noWrap/>
            <w:hideMark/>
          </w:tcPr>
          <w:p w14:paraId="0EB8E313" w14:textId="7948008F"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Admission</w:t>
            </w:r>
          </w:p>
        </w:tc>
        <w:tc>
          <w:tcPr>
            <w:tcW w:w="2835" w:type="dxa"/>
            <w:tcBorders>
              <w:top w:val="single" w:sz="4" w:space="0" w:color="auto"/>
              <w:left w:val="single" w:sz="4" w:space="0" w:color="auto"/>
              <w:bottom w:val="single" w:sz="4" w:space="0" w:color="auto"/>
              <w:right w:val="single" w:sz="4" w:space="0" w:color="auto"/>
            </w:tcBorders>
          </w:tcPr>
          <w:p w14:paraId="65EBFBE2" w14:textId="77777777" w:rsidR="00740FC6" w:rsidRPr="000141A6" w:rsidRDefault="00740FC6" w:rsidP="00BA0A5B">
            <w:pPr>
              <w:spacing w:after="0" w:line="240" w:lineRule="auto"/>
              <w:rPr>
                <w:rFonts w:cs="Tahoma"/>
                <w:lang w:val="en-GB"/>
              </w:rPr>
            </w:pPr>
          </w:p>
        </w:tc>
        <w:sdt>
          <w:sdtPr>
            <w:rPr>
              <w:rStyle w:val="Plassholdertekst"/>
            </w:rPr>
            <w:alias w:val="Choose an item."/>
            <w:tag w:val="Choose an item."/>
            <w:id w:val="1415041564"/>
            <w:placeholder>
              <w:docPart w:val="5DCA639FD82C4A8DA13285DB5108E677"/>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92AFED8" w14:textId="6BDD65E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BE81D4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190C038" w14:textId="5C9FED4E"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Descriptor</w:t>
            </w:r>
            <w:r w:rsidR="00AB2851">
              <w:rPr>
                <w:rFonts w:cstheme="minorHAnsi"/>
                <w:color w:val="000000"/>
                <w:lang w:val="en-GB"/>
              </w:rPr>
              <w:t>s</w:t>
            </w:r>
          </w:p>
        </w:tc>
        <w:tc>
          <w:tcPr>
            <w:tcW w:w="2835" w:type="dxa"/>
            <w:tcBorders>
              <w:top w:val="single" w:sz="4" w:space="0" w:color="auto"/>
              <w:left w:val="single" w:sz="4" w:space="0" w:color="auto"/>
              <w:bottom w:val="single" w:sz="4" w:space="0" w:color="auto"/>
              <w:right w:val="single" w:sz="4" w:space="0" w:color="auto"/>
            </w:tcBorders>
          </w:tcPr>
          <w:p w14:paraId="692AF6FD"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08014247"/>
            <w:placeholder>
              <w:docPart w:val="7BF345A477D14D059C72897173AB9C6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30522F2A" w14:textId="7E0FB0E8"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3A31DBE1" w14:textId="77777777" w:rsidTr="00C8290C">
        <w:trPr>
          <w:trHeight w:val="231"/>
        </w:trPr>
        <w:tc>
          <w:tcPr>
            <w:tcW w:w="4673" w:type="dxa"/>
            <w:tcBorders>
              <w:top w:val="single" w:sz="4" w:space="0" w:color="auto"/>
              <w:left w:val="single" w:sz="4" w:space="0" w:color="auto"/>
              <w:bottom w:val="single" w:sz="4" w:space="0" w:color="auto"/>
              <w:right w:val="single" w:sz="4" w:space="0" w:color="auto"/>
            </w:tcBorders>
            <w:noWrap/>
            <w:hideMark/>
          </w:tcPr>
          <w:p w14:paraId="35DA357F" w14:textId="77777777" w:rsidR="001B2D4B" w:rsidRPr="001B2D4B" w:rsidRDefault="001B2D4B" w:rsidP="00BA0A5B">
            <w:pPr>
              <w:pStyle w:val="Listeavsnitt"/>
              <w:numPr>
                <w:ilvl w:val="0"/>
                <w:numId w:val="38"/>
              </w:numPr>
              <w:spacing w:line="240" w:lineRule="auto"/>
              <w:rPr>
                <w:rFonts w:cstheme="minorHAnsi"/>
                <w:color w:val="000000"/>
                <w:lang w:val="en-GB"/>
              </w:rPr>
            </w:pPr>
            <w:r w:rsidRPr="001B2D4B">
              <w:rPr>
                <w:rFonts w:cstheme="minorHAnsi"/>
                <w:color w:val="000000"/>
                <w:lang w:val="en-GB"/>
              </w:rPr>
              <w:t>Learning activities</w:t>
            </w:r>
          </w:p>
          <w:p w14:paraId="72B7D70D" w14:textId="1A1BC17A"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11C1F8A6"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870286920"/>
            <w:placeholder>
              <w:docPart w:val="D4BF0F3E85D847D7A82B8DD165ED084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96CB392" w14:textId="4AA2C7E8"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8990B6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25CD1989" w14:textId="7B45573A" w:rsidR="00740FC6" w:rsidRPr="001B2D4B" w:rsidRDefault="00AB2851" w:rsidP="002D5A82">
            <w:pPr>
              <w:pStyle w:val="Listeavsnitt"/>
              <w:numPr>
                <w:ilvl w:val="0"/>
                <w:numId w:val="38"/>
              </w:numPr>
              <w:spacing w:after="0" w:line="240" w:lineRule="auto"/>
              <w:rPr>
                <w:rFonts w:cstheme="minorHAnsi"/>
                <w:color w:val="000000"/>
                <w:lang w:val="en-GB"/>
              </w:rPr>
            </w:pPr>
            <w:r>
              <w:rPr>
                <w:rFonts w:cstheme="minorHAnsi"/>
                <w:color w:val="000000"/>
                <w:lang w:val="en-GB"/>
              </w:rPr>
              <w:t xml:space="preserve">Forms of </w:t>
            </w:r>
            <w:r w:rsidR="001B2D4B" w:rsidRPr="001B2D4B">
              <w:rPr>
                <w:rFonts w:cstheme="minorHAnsi"/>
                <w:color w:val="000000"/>
                <w:lang w:val="en-GB"/>
              </w:rPr>
              <w:t>assessment</w:t>
            </w:r>
            <w:r>
              <w:rPr>
                <w:rFonts w:cstheme="minorHAnsi"/>
                <w:color w:val="000000"/>
                <w:lang w:val="en-GB"/>
              </w:rPr>
              <w:t>. Assessment of student learning</w:t>
            </w:r>
          </w:p>
        </w:tc>
        <w:tc>
          <w:tcPr>
            <w:tcW w:w="2835" w:type="dxa"/>
            <w:tcBorders>
              <w:top w:val="single" w:sz="4" w:space="0" w:color="auto"/>
              <w:left w:val="single" w:sz="4" w:space="0" w:color="auto"/>
              <w:bottom w:val="single" w:sz="4" w:space="0" w:color="auto"/>
              <w:right w:val="single" w:sz="4" w:space="0" w:color="auto"/>
            </w:tcBorders>
          </w:tcPr>
          <w:p w14:paraId="48596B98"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91853912"/>
            <w:placeholder>
              <w:docPart w:val="C11D70167A3840619E46CD9B021BEB34"/>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981835B" w14:textId="17374B0A"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2F1006C7"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8E5D1CA" w14:textId="6C7B23CE" w:rsidR="001B2D4B" w:rsidRPr="001B2D4B" w:rsidRDefault="001B2D4B" w:rsidP="00BA0A5B">
            <w:pPr>
              <w:pStyle w:val="Listeavsnitt"/>
              <w:numPr>
                <w:ilvl w:val="0"/>
                <w:numId w:val="38"/>
              </w:numPr>
              <w:overflowPunct w:val="0"/>
              <w:autoSpaceDE w:val="0"/>
              <w:autoSpaceDN w:val="0"/>
              <w:adjustRightInd w:val="0"/>
              <w:spacing w:after="0" w:line="240" w:lineRule="auto"/>
              <w:textAlignment w:val="baseline"/>
              <w:rPr>
                <w:rFonts w:cstheme="minorHAnsi"/>
                <w:color w:val="000000"/>
                <w:lang w:val="en-GB"/>
              </w:rPr>
            </w:pPr>
            <w:r w:rsidRPr="001B2D4B">
              <w:rPr>
                <w:rFonts w:cstheme="minorHAnsi"/>
                <w:color w:val="000000"/>
                <w:lang w:val="en-GB"/>
              </w:rPr>
              <w:t>Contents, programme structure</w:t>
            </w:r>
            <w:r w:rsidR="00B033F9">
              <w:rPr>
                <w:rFonts w:cstheme="minorHAnsi"/>
                <w:color w:val="000000"/>
                <w:lang w:val="en-GB"/>
              </w:rPr>
              <w:t>,</w:t>
            </w:r>
            <w:r w:rsidRPr="001B2D4B">
              <w:rPr>
                <w:rFonts w:cstheme="minorHAnsi"/>
                <w:color w:val="000000"/>
                <w:lang w:val="en-GB"/>
              </w:rPr>
              <w:t xml:space="preserve"> and progression</w:t>
            </w:r>
          </w:p>
          <w:p w14:paraId="52585ED7" w14:textId="2BDA12DB" w:rsidR="00740FC6" w:rsidRPr="001B2D4B" w:rsidRDefault="00740FC6" w:rsidP="00BA0A5B">
            <w:pPr>
              <w:overflowPunct w:val="0"/>
              <w:autoSpaceDE w:val="0"/>
              <w:autoSpaceDN w:val="0"/>
              <w:adjustRightInd w:val="0"/>
              <w:spacing w:after="0" w:line="240" w:lineRule="auto"/>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233B3CD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712380535"/>
            <w:placeholder>
              <w:docPart w:val="B185BC93E2A94FA9A749413E49AB3FC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3298E82E" w14:textId="3F95931D"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30EE8EB"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4E0C082" w14:textId="2DD86F05"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Scope of work</w:t>
            </w:r>
          </w:p>
        </w:tc>
        <w:tc>
          <w:tcPr>
            <w:tcW w:w="2835" w:type="dxa"/>
            <w:tcBorders>
              <w:top w:val="single" w:sz="4" w:space="0" w:color="auto"/>
              <w:left w:val="single" w:sz="4" w:space="0" w:color="auto"/>
              <w:bottom w:val="single" w:sz="4" w:space="0" w:color="auto"/>
              <w:right w:val="single" w:sz="4" w:space="0" w:color="auto"/>
            </w:tcBorders>
          </w:tcPr>
          <w:p w14:paraId="0D460842"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890854253"/>
            <w:placeholder>
              <w:docPart w:val="10A6859AD6314D158BF3D5FAB6EA908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B774F6" w14:textId="5AE66EFF"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2FC18C92"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E0A5A42" w14:textId="1787471B" w:rsidR="00740FC6" w:rsidRPr="001B2D4B" w:rsidRDefault="0002535C" w:rsidP="002D5A82">
            <w:pPr>
              <w:pStyle w:val="Listeavsnitt"/>
              <w:numPr>
                <w:ilvl w:val="0"/>
                <w:numId w:val="38"/>
              </w:numPr>
              <w:spacing w:after="0" w:line="240" w:lineRule="auto"/>
              <w:rPr>
                <w:rFonts w:cstheme="minorHAnsi"/>
                <w:color w:val="000000"/>
                <w:lang w:val="en-GB"/>
              </w:rPr>
            </w:pPr>
            <w:r>
              <w:rPr>
                <w:rFonts w:cstheme="minorHAnsi"/>
                <w:color w:val="000000"/>
                <w:lang w:val="en-GB"/>
              </w:rPr>
              <w:t>Bachelor’s and f</w:t>
            </w:r>
            <w:r w:rsidR="00982B52">
              <w:rPr>
                <w:rFonts w:cstheme="minorHAnsi"/>
                <w:color w:val="000000"/>
                <w:lang w:val="en-GB"/>
              </w:rPr>
              <w:t>i</w:t>
            </w:r>
            <w:r>
              <w:rPr>
                <w:rFonts w:cstheme="minorHAnsi"/>
                <w:color w:val="000000"/>
                <w:lang w:val="en-GB"/>
              </w:rPr>
              <w:t xml:space="preserve">ve-year master’s </w:t>
            </w:r>
            <w:r w:rsidR="00BB644B" w:rsidRPr="001B2D4B">
              <w:rPr>
                <w:rFonts w:cstheme="minorHAnsi"/>
                <w:color w:val="000000"/>
                <w:lang w:val="en-GB"/>
              </w:rPr>
              <w:t>–</w:t>
            </w:r>
            <w:r w:rsidR="00BB644B">
              <w:rPr>
                <w:rFonts w:cstheme="minorHAnsi"/>
                <w:color w:val="000000"/>
                <w:lang w:val="en-GB"/>
              </w:rPr>
              <w:t xml:space="preserve"> </w:t>
            </w:r>
            <w:r w:rsidR="001B2D4B" w:rsidRPr="001B2D4B">
              <w:rPr>
                <w:rFonts w:cstheme="minorHAnsi"/>
                <w:color w:val="000000"/>
                <w:lang w:val="en-GB"/>
              </w:rPr>
              <w:t>Examen philosophicum</w:t>
            </w:r>
          </w:p>
        </w:tc>
        <w:tc>
          <w:tcPr>
            <w:tcW w:w="2835" w:type="dxa"/>
            <w:tcBorders>
              <w:top w:val="single" w:sz="4" w:space="0" w:color="auto"/>
              <w:left w:val="single" w:sz="4" w:space="0" w:color="auto"/>
              <w:bottom w:val="single" w:sz="4" w:space="0" w:color="auto"/>
              <w:right w:val="single" w:sz="4" w:space="0" w:color="auto"/>
            </w:tcBorders>
          </w:tcPr>
          <w:p w14:paraId="7E357C7A"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1233506651"/>
            <w:placeholder>
              <w:docPart w:val="83577154FBDF418E83BC63EC2697F5C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4F540BD" w14:textId="756C7FE2"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4CD7521"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2F3A84D2" w14:textId="07326479"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Bachelor’s - Specialisation</w:t>
            </w:r>
          </w:p>
        </w:tc>
        <w:tc>
          <w:tcPr>
            <w:tcW w:w="2835" w:type="dxa"/>
            <w:tcBorders>
              <w:top w:val="single" w:sz="4" w:space="0" w:color="auto"/>
              <w:left w:val="single" w:sz="4" w:space="0" w:color="auto"/>
              <w:bottom w:val="single" w:sz="4" w:space="0" w:color="auto"/>
              <w:right w:val="single" w:sz="4" w:space="0" w:color="auto"/>
            </w:tcBorders>
          </w:tcPr>
          <w:p w14:paraId="73064693"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2023233942"/>
            <w:placeholder>
              <w:docPart w:val="6DE03F4D60C649BEABA2132659248D7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CE70E2" w14:textId="7673A0BF"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E0C3266"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69134376" w14:textId="5449CF87"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Two-year master’s – Academic requirements on which the programme is based</w:t>
            </w:r>
          </w:p>
        </w:tc>
        <w:tc>
          <w:tcPr>
            <w:tcW w:w="2835" w:type="dxa"/>
            <w:tcBorders>
              <w:top w:val="single" w:sz="4" w:space="0" w:color="auto"/>
              <w:left w:val="single" w:sz="4" w:space="0" w:color="auto"/>
              <w:bottom w:val="single" w:sz="4" w:space="0" w:color="auto"/>
              <w:right w:val="single" w:sz="4" w:space="0" w:color="auto"/>
            </w:tcBorders>
          </w:tcPr>
          <w:p w14:paraId="230FE2DB"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2018107564"/>
            <w:placeholder>
              <w:docPart w:val="B1D4640E42EC48148C1DBBBEBD714F1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337EAEFF" w14:textId="520B80FA"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2493776A"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54F62AA7" w14:textId="1BAA1501"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Two- and five-year master’s – Independent work</w:t>
            </w:r>
          </w:p>
        </w:tc>
        <w:tc>
          <w:tcPr>
            <w:tcW w:w="2835" w:type="dxa"/>
            <w:tcBorders>
              <w:top w:val="single" w:sz="4" w:space="0" w:color="auto"/>
              <w:left w:val="single" w:sz="4" w:space="0" w:color="auto"/>
              <w:bottom w:val="single" w:sz="4" w:space="0" w:color="auto"/>
              <w:right w:val="single" w:sz="4" w:space="0" w:color="auto"/>
            </w:tcBorders>
          </w:tcPr>
          <w:p w14:paraId="02CF19F8" w14:textId="77777777" w:rsidR="00740FC6" w:rsidRPr="000141A6" w:rsidRDefault="00740FC6" w:rsidP="002D5A82">
            <w:pPr>
              <w:spacing w:after="0" w:line="240" w:lineRule="auto"/>
              <w:contextualSpacing/>
              <w:rPr>
                <w:rFonts w:eastAsia="Times New Roman" w:cs="Times New Roman"/>
                <w:color w:val="000000"/>
                <w:lang w:val="en-GB" w:eastAsia="nb-NO"/>
              </w:rPr>
            </w:pPr>
          </w:p>
        </w:tc>
        <w:sdt>
          <w:sdtPr>
            <w:rPr>
              <w:rStyle w:val="Plassholdertekst"/>
            </w:rPr>
            <w:alias w:val="Choose an item."/>
            <w:tag w:val="Choose an item."/>
            <w:id w:val="-1082524584"/>
            <w:placeholder>
              <w:docPart w:val="CC5726652C874E51BF1EB12426E48F79"/>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E23F5A4" w14:textId="13D320B6"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8E7A394" w14:textId="77777777" w:rsidTr="00C8290C">
        <w:trPr>
          <w:trHeight w:val="329"/>
        </w:trPr>
        <w:tc>
          <w:tcPr>
            <w:tcW w:w="4673" w:type="dxa"/>
            <w:tcBorders>
              <w:top w:val="single" w:sz="4" w:space="0" w:color="auto"/>
              <w:left w:val="single" w:sz="4" w:space="0" w:color="auto"/>
              <w:bottom w:val="single" w:sz="4" w:space="0" w:color="auto"/>
              <w:right w:val="single" w:sz="4" w:space="0" w:color="auto"/>
            </w:tcBorders>
            <w:noWrap/>
            <w:hideMark/>
          </w:tcPr>
          <w:p w14:paraId="4858D807" w14:textId="6E4CBE93"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Experience-based master’s – Relevant work experience</w:t>
            </w:r>
          </w:p>
        </w:tc>
        <w:tc>
          <w:tcPr>
            <w:tcW w:w="2835" w:type="dxa"/>
            <w:tcBorders>
              <w:top w:val="single" w:sz="4" w:space="0" w:color="auto"/>
              <w:left w:val="single" w:sz="4" w:space="0" w:color="auto"/>
              <w:bottom w:val="single" w:sz="4" w:space="0" w:color="auto"/>
              <w:right w:val="single" w:sz="4" w:space="0" w:color="auto"/>
            </w:tcBorders>
          </w:tcPr>
          <w:p w14:paraId="13645911"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533259781"/>
            <w:placeholder>
              <w:docPart w:val="6594E9AE158B4331BEC4B59A9347B2D4"/>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0BB99076" w14:textId="01F5230A"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B7894DA"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97B651F" w14:textId="43FD73C3"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Supervised professional training and internship (if relevant)</w:t>
            </w:r>
          </w:p>
        </w:tc>
        <w:tc>
          <w:tcPr>
            <w:tcW w:w="2835" w:type="dxa"/>
            <w:tcBorders>
              <w:top w:val="single" w:sz="4" w:space="0" w:color="auto"/>
              <w:left w:val="single" w:sz="4" w:space="0" w:color="auto"/>
              <w:bottom w:val="single" w:sz="4" w:space="0" w:color="auto"/>
              <w:right w:val="single" w:sz="4" w:space="0" w:color="auto"/>
            </w:tcBorders>
            <w:hideMark/>
          </w:tcPr>
          <w:p w14:paraId="2DE30F82" w14:textId="064C4A74"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1577663923"/>
            <w:placeholder>
              <w:docPart w:val="68FF6CDA33464150872799BC6342210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AD6BF5F" w14:textId="34EC86F0"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5F5B7B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BF3340D" w14:textId="5756C0CE"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Link to R&amp;D</w:t>
            </w:r>
          </w:p>
        </w:tc>
        <w:tc>
          <w:tcPr>
            <w:tcW w:w="2835" w:type="dxa"/>
            <w:tcBorders>
              <w:top w:val="single" w:sz="4" w:space="0" w:color="auto"/>
              <w:left w:val="single" w:sz="4" w:space="0" w:color="auto"/>
              <w:bottom w:val="single" w:sz="4" w:space="0" w:color="auto"/>
              <w:right w:val="single" w:sz="4" w:space="0" w:color="auto"/>
            </w:tcBorders>
          </w:tcPr>
          <w:p w14:paraId="3C20D427"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948002181"/>
            <w:placeholder>
              <w:docPart w:val="1A16941CA60A482996BD54941D49D9D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77B8B4" w14:textId="5E48084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596557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E96D282" w14:textId="00B47243"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Support functions and infrastructure</w:t>
            </w:r>
          </w:p>
        </w:tc>
        <w:tc>
          <w:tcPr>
            <w:tcW w:w="2835" w:type="dxa"/>
            <w:tcBorders>
              <w:top w:val="single" w:sz="4" w:space="0" w:color="auto"/>
              <w:left w:val="single" w:sz="4" w:space="0" w:color="auto"/>
              <w:bottom w:val="single" w:sz="4" w:space="0" w:color="auto"/>
              <w:right w:val="single" w:sz="4" w:space="0" w:color="auto"/>
            </w:tcBorders>
          </w:tcPr>
          <w:p w14:paraId="0B16A0F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788708215"/>
            <w:placeholder>
              <w:docPart w:val="312937DF098D484894D2B1EE13F7C417"/>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E28FD9C" w14:textId="1AD4DBBA"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DC084FD"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35A7426" w14:textId="699646B2"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 xml:space="preserve">Suitability assessment (if </w:t>
            </w:r>
            <w:r w:rsidR="00AB2851">
              <w:rPr>
                <w:rFonts w:cstheme="minorHAnsi"/>
                <w:color w:val="000000"/>
                <w:lang w:val="en-GB"/>
              </w:rPr>
              <w:t>applicable</w:t>
            </w:r>
            <w:r w:rsidRPr="00740FC6">
              <w:rPr>
                <w:rFonts w:cstheme="minorHAnsi"/>
                <w:color w:val="000000"/>
                <w:lang w:val="en-GB"/>
              </w:rPr>
              <w:t>)</w:t>
            </w:r>
          </w:p>
        </w:tc>
        <w:tc>
          <w:tcPr>
            <w:tcW w:w="2835" w:type="dxa"/>
            <w:tcBorders>
              <w:top w:val="single" w:sz="4" w:space="0" w:color="auto"/>
              <w:left w:val="single" w:sz="4" w:space="0" w:color="auto"/>
              <w:bottom w:val="single" w:sz="4" w:space="0" w:color="auto"/>
              <w:right w:val="single" w:sz="4" w:space="0" w:color="auto"/>
            </w:tcBorders>
          </w:tcPr>
          <w:p w14:paraId="7026CA8A"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543870583"/>
            <w:placeholder>
              <w:docPart w:val="CB6E37AD085841AFBBD85542E7AB16C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1B351056" w14:textId="081A162D"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C9013FD"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DBABE45" w14:textId="394E6E6F"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National curriculum (if applicable)</w:t>
            </w:r>
          </w:p>
        </w:tc>
        <w:tc>
          <w:tcPr>
            <w:tcW w:w="2835" w:type="dxa"/>
            <w:tcBorders>
              <w:top w:val="single" w:sz="4" w:space="0" w:color="auto"/>
              <w:left w:val="single" w:sz="4" w:space="0" w:color="auto"/>
              <w:bottom w:val="single" w:sz="4" w:space="0" w:color="auto"/>
              <w:right w:val="single" w:sz="4" w:space="0" w:color="auto"/>
            </w:tcBorders>
          </w:tcPr>
          <w:p w14:paraId="4022272C"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315874034"/>
            <w:placeholder>
              <w:docPart w:val="253ECEC71BF744F1BFD1C59FB4720375"/>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9458F1C" w14:textId="410EC323"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CDBFE90"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3E5BC3A0" w14:textId="75AC89E4"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Agreements</w:t>
            </w:r>
          </w:p>
        </w:tc>
        <w:tc>
          <w:tcPr>
            <w:tcW w:w="2835" w:type="dxa"/>
            <w:tcBorders>
              <w:top w:val="single" w:sz="4" w:space="0" w:color="auto"/>
              <w:left w:val="single" w:sz="4" w:space="0" w:color="auto"/>
              <w:bottom w:val="single" w:sz="4" w:space="0" w:color="auto"/>
              <w:right w:val="single" w:sz="4" w:space="0" w:color="auto"/>
            </w:tcBorders>
          </w:tcPr>
          <w:p w14:paraId="616CAE8F"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445887011"/>
            <w:placeholder>
              <w:docPart w:val="CB40DE9F5EE14A08B06AF4F15A2AF540"/>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21719132" w14:textId="5B8F8DB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348F71C8"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3EC19428" w14:textId="78D5E61F" w:rsidR="00703669" w:rsidRPr="00703669"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Schemes for internationalisation</w:t>
            </w:r>
            <w:r w:rsidR="00525227">
              <w:rPr>
                <w:rFonts w:cstheme="minorHAnsi"/>
                <w:color w:val="000000"/>
                <w:lang w:val="en-GB"/>
              </w:rPr>
              <w:t>, including</w:t>
            </w:r>
            <w:r w:rsidRPr="00740FC6">
              <w:rPr>
                <w:rFonts w:cstheme="minorHAnsi"/>
                <w:color w:val="000000"/>
                <w:lang w:val="en-GB"/>
              </w:rPr>
              <w:t xml:space="preserve"> student exchange</w:t>
            </w:r>
          </w:p>
        </w:tc>
        <w:tc>
          <w:tcPr>
            <w:tcW w:w="2835" w:type="dxa"/>
            <w:tcBorders>
              <w:top w:val="single" w:sz="4" w:space="0" w:color="auto"/>
              <w:left w:val="single" w:sz="4" w:space="0" w:color="auto"/>
              <w:bottom w:val="single" w:sz="4" w:space="0" w:color="auto"/>
              <w:right w:val="single" w:sz="4" w:space="0" w:color="auto"/>
            </w:tcBorders>
          </w:tcPr>
          <w:p w14:paraId="235DA510"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411901720"/>
            <w:placeholder>
              <w:docPart w:val="81B40E445D5E47B0A37A46F686FF250D"/>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5A922B2E" w14:textId="0C412A79"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5C96F4F"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7E0CD8F9" w14:textId="0BD4315D" w:rsidR="00703669" w:rsidRPr="00703669"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lastRenderedPageBreak/>
              <w:t>Academic environment affiliated with the programme of study</w:t>
            </w:r>
          </w:p>
        </w:tc>
        <w:tc>
          <w:tcPr>
            <w:tcW w:w="2835" w:type="dxa"/>
            <w:tcBorders>
              <w:top w:val="single" w:sz="4" w:space="0" w:color="auto"/>
              <w:left w:val="single" w:sz="4" w:space="0" w:color="auto"/>
              <w:bottom w:val="single" w:sz="4" w:space="0" w:color="auto"/>
              <w:right w:val="single" w:sz="4" w:space="0" w:color="auto"/>
            </w:tcBorders>
          </w:tcPr>
          <w:p w14:paraId="4DECC80F"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30613291"/>
            <w:placeholder>
              <w:docPart w:val="E9169D4745D344E9A602F93C5F936C7D"/>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0FC3CE2E" w14:textId="59A7D1C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bl>
    <w:p w14:paraId="2125DBDE" w14:textId="15D8416F" w:rsidR="002A4BB3" w:rsidRPr="00F57443" w:rsidRDefault="002A4BB3" w:rsidP="00A67173">
      <w:pPr>
        <w:rPr>
          <w:lang w:val="en-GB" w:eastAsia="nb-NO"/>
        </w:rPr>
      </w:pPr>
    </w:p>
    <w:sectPr w:rsidR="002A4BB3" w:rsidRPr="00F57443" w:rsidSect="0079673B">
      <w:foot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3A4C2" w14:textId="77777777" w:rsidR="0063406E" w:rsidRDefault="0063406E" w:rsidP="0079673B">
      <w:pPr>
        <w:spacing w:after="0" w:line="240" w:lineRule="auto"/>
      </w:pPr>
      <w:r>
        <w:separator/>
      </w:r>
    </w:p>
  </w:endnote>
  <w:endnote w:type="continuationSeparator" w:id="0">
    <w:p w14:paraId="2FEBF17A" w14:textId="77777777" w:rsidR="0063406E" w:rsidRDefault="0063406E" w:rsidP="0079673B">
      <w:pPr>
        <w:spacing w:after="0" w:line="240" w:lineRule="auto"/>
      </w:pPr>
      <w:r>
        <w:continuationSeparator/>
      </w:r>
    </w:p>
  </w:endnote>
  <w:endnote w:type="continuationNotice" w:id="1">
    <w:p w14:paraId="347ECADC" w14:textId="77777777" w:rsidR="0063406E" w:rsidRDefault="0063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050541"/>
      <w:docPartObj>
        <w:docPartGallery w:val="Page Numbers (Bottom of Page)"/>
        <w:docPartUnique/>
      </w:docPartObj>
    </w:sdtPr>
    <w:sdtEndPr/>
    <w:sdtContent>
      <w:p w14:paraId="496D1618" w14:textId="548A35B8" w:rsidR="002D5A82" w:rsidRDefault="002D5A82">
        <w:pPr>
          <w:pStyle w:val="Bunntekst"/>
          <w:jc w:val="right"/>
        </w:pPr>
        <w:r>
          <w:fldChar w:fldCharType="begin"/>
        </w:r>
        <w:r>
          <w:instrText>PAGE   \* MERGEFORMAT</w:instrText>
        </w:r>
        <w:r>
          <w:fldChar w:fldCharType="separate"/>
        </w:r>
        <w:r>
          <w:t>2</w:t>
        </w:r>
        <w:r>
          <w:fldChar w:fldCharType="end"/>
        </w:r>
      </w:p>
    </w:sdtContent>
  </w:sdt>
  <w:p w14:paraId="73F390CF" w14:textId="77777777" w:rsidR="002D5A82" w:rsidRDefault="002D5A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F3CE" w14:textId="77777777" w:rsidR="0063406E" w:rsidRDefault="0063406E" w:rsidP="0079673B">
      <w:pPr>
        <w:spacing w:after="0" w:line="240" w:lineRule="auto"/>
      </w:pPr>
      <w:r>
        <w:separator/>
      </w:r>
    </w:p>
  </w:footnote>
  <w:footnote w:type="continuationSeparator" w:id="0">
    <w:p w14:paraId="2132977E" w14:textId="77777777" w:rsidR="0063406E" w:rsidRDefault="0063406E" w:rsidP="0079673B">
      <w:pPr>
        <w:spacing w:after="0" w:line="240" w:lineRule="auto"/>
      </w:pPr>
      <w:r>
        <w:continuationSeparator/>
      </w:r>
    </w:p>
  </w:footnote>
  <w:footnote w:type="continuationNotice" w:id="1">
    <w:p w14:paraId="395133E1" w14:textId="77777777" w:rsidR="0063406E" w:rsidRDefault="0063406E">
      <w:pPr>
        <w:spacing w:after="0" w:line="240" w:lineRule="auto"/>
      </w:pPr>
    </w:p>
  </w:footnote>
  <w:footnote w:id="2">
    <w:p w14:paraId="410614AE" w14:textId="53DDB782" w:rsidR="00695255" w:rsidRPr="00695255" w:rsidRDefault="00695255" w:rsidP="00695255">
      <w:pPr>
        <w:pStyle w:val="Fotnotetekst"/>
        <w:rPr>
          <w:lang w:val="en-GB"/>
        </w:rPr>
      </w:pPr>
      <w:r w:rsidRPr="00C6365B">
        <w:rPr>
          <w:rStyle w:val="Fotnotereferanse"/>
        </w:rPr>
        <w:footnoteRef/>
      </w:r>
      <w:r w:rsidRPr="00695255">
        <w:rPr>
          <w:lang w:val="en-GB"/>
        </w:rPr>
        <w:t xml:space="preserve"> </w:t>
      </w:r>
      <w:r w:rsidR="002C49C0">
        <w:rPr>
          <w:lang w:val="en-GB"/>
        </w:rPr>
        <w:t xml:space="preserve">When applying for a new programme of study, the </w:t>
      </w:r>
      <w:r w:rsidR="002C49C0" w:rsidRPr="00695255">
        <w:rPr>
          <w:lang w:val="en-GB"/>
        </w:rPr>
        <w:t>“programme description”</w:t>
      </w:r>
      <w:r w:rsidR="002C49C0">
        <w:rPr>
          <w:lang w:val="en-GB"/>
        </w:rPr>
        <w:t xml:space="preserve"> (PD)</w:t>
      </w:r>
      <w:r w:rsidR="002C49C0" w:rsidRPr="00695255">
        <w:rPr>
          <w:lang w:val="en-GB"/>
        </w:rPr>
        <w:t xml:space="preserve"> is a written description of the programme of study </w:t>
      </w:r>
      <w:r w:rsidR="002C49C0">
        <w:rPr>
          <w:lang w:val="en-GB"/>
        </w:rPr>
        <w:t>following</w:t>
      </w:r>
      <w:r w:rsidR="002C49C0" w:rsidRPr="00695255">
        <w:rPr>
          <w:lang w:val="en-GB"/>
        </w:rPr>
        <w:t xml:space="preserve"> NMBU’s template for programme descriptions</w:t>
      </w:r>
      <w:r w:rsidR="002C49C0">
        <w:rPr>
          <w:lang w:val="en-GB"/>
        </w:rPr>
        <w:t xml:space="preserve">. When reviewing and evaluating existing programmes, the “PD” is the written description of the programme that is registered in FS and online. </w:t>
      </w:r>
      <w:r w:rsidR="002C49C0" w:rsidRPr="00695255">
        <w:rPr>
          <w:lang w:val="en-GB"/>
        </w:rPr>
        <w:t>The “study plan” is a part of the “</w:t>
      </w:r>
      <w:r w:rsidR="002C49C0">
        <w:rPr>
          <w:lang w:val="en-GB"/>
        </w:rPr>
        <w:t>PD</w:t>
      </w:r>
      <w:r w:rsidR="002C49C0" w:rsidRPr="00695255">
        <w:rPr>
          <w:lang w:val="en-GB"/>
        </w:rPr>
        <w:t>” and is here understood as a table with an overview of the courses in the programme of study, compulsory and optional courses, progression and any progression requirements, and any programme options (profiles) and requirements for specializations.</w:t>
      </w:r>
    </w:p>
    <w:p w14:paraId="21543F37" w14:textId="77777777" w:rsidR="00695255" w:rsidRPr="00695255" w:rsidRDefault="00695255" w:rsidP="00695255">
      <w:pPr>
        <w:pStyle w:val="Fotnote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70" w:type="dxa"/>
      <w:tblLayout w:type="fixed"/>
      <w:tblCellMar>
        <w:left w:w="70" w:type="dxa"/>
        <w:right w:w="70" w:type="dxa"/>
      </w:tblCellMar>
      <w:tblLook w:val="04A0" w:firstRow="1" w:lastRow="0" w:firstColumn="1" w:lastColumn="0" w:noHBand="0" w:noVBand="1"/>
    </w:tblPr>
    <w:tblGrid>
      <w:gridCol w:w="2940"/>
      <w:gridCol w:w="3211"/>
      <w:gridCol w:w="864"/>
      <w:gridCol w:w="1985"/>
    </w:tblGrid>
    <w:tr w:rsidR="00510553" w:rsidRPr="00290C65" w14:paraId="53B25908" w14:textId="77777777" w:rsidTr="0057751E">
      <w:trPr>
        <w:cantSplit/>
        <w:trHeight w:val="262"/>
      </w:trPr>
      <w:tc>
        <w:tcPr>
          <w:tcW w:w="2939" w:type="dxa"/>
          <w:vMerge w:val="restart"/>
          <w:tcBorders>
            <w:top w:val="single" w:sz="4" w:space="0" w:color="E6E6E6"/>
            <w:left w:val="single" w:sz="4" w:space="0" w:color="E6E6E6"/>
            <w:bottom w:val="single" w:sz="4" w:space="0" w:color="E6E6E6"/>
            <w:right w:val="single" w:sz="4" w:space="0" w:color="E6E6E6"/>
          </w:tcBorders>
          <w:tcMar>
            <w:top w:w="0" w:type="dxa"/>
            <w:left w:w="70" w:type="dxa"/>
            <w:bottom w:w="57" w:type="dxa"/>
            <w:right w:w="70" w:type="dxa"/>
          </w:tcMar>
          <w:vAlign w:val="center"/>
          <w:hideMark/>
        </w:tcPr>
        <w:p w14:paraId="141A0CCA" w14:textId="77777777" w:rsidR="00510553" w:rsidRDefault="00510553" w:rsidP="00510553">
          <w:pPr>
            <w:rPr>
              <w:rFonts w:ascii="Arial" w:hAnsi="Arial"/>
              <w:color w:val="808080" w:themeColor="background1" w:themeShade="80"/>
              <w:sz w:val="16"/>
            </w:rPr>
          </w:pPr>
          <w:r>
            <w:rPr>
              <w:noProof/>
            </w:rPr>
            <w:drawing>
              <wp:anchor distT="0" distB="0" distL="114300" distR="114300" simplePos="0" relativeHeight="251658240" behindDoc="1" locked="0" layoutInCell="1" allowOverlap="1" wp14:anchorId="33FFD513" wp14:editId="789E038E">
                <wp:simplePos x="0" y="0"/>
                <wp:positionH relativeFrom="column">
                  <wp:posOffset>635</wp:posOffset>
                </wp:positionH>
                <wp:positionV relativeFrom="paragraph">
                  <wp:posOffset>3175</wp:posOffset>
                </wp:positionV>
                <wp:extent cx="1695450" cy="763270"/>
                <wp:effectExtent l="0" t="0" r="0" b="0"/>
                <wp:wrapNone/>
                <wp:docPr id="1" name="Bilde 1" descr="Et bilde som inneholder tekst, Font, symbol,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skjermbild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63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58" w:type="dxa"/>
          <w:gridSpan w:val="3"/>
          <w:tcBorders>
            <w:top w:val="single" w:sz="4" w:space="0" w:color="E6E6E6"/>
            <w:left w:val="single" w:sz="4" w:space="0" w:color="E6E6E6"/>
            <w:bottom w:val="single" w:sz="4" w:space="0" w:color="E6E6E6"/>
            <w:right w:val="single" w:sz="4" w:space="0" w:color="E6E6E6"/>
          </w:tcBorders>
          <w:vAlign w:val="center"/>
        </w:tcPr>
        <w:p w14:paraId="466960C6" w14:textId="44B87385" w:rsidR="00510553" w:rsidRPr="00F57443" w:rsidRDefault="00BC6EE7" w:rsidP="00510553">
          <w:pPr>
            <w:spacing w:after="0"/>
            <w:rPr>
              <w:sz w:val="16"/>
              <w:lang w:val="en-GB"/>
            </w:rPr>
          </w:pPr>
          <w:r w:rsidRPr="00F57443">
            <w:rPr>
              <w:rStyle w:val="Overskrift1Tegn"/>
              <w:rFonts w:eastAsiaTheme="minorHAnsi"/>
              <w:color w:val="117D6B"/>
              <w:sz w:val="20"/>
              <w:lang w:val="en-GB"/>
            </w:rPr>
            <w:t>Guidelines</w:t>
          </w:r>
          <w:r w:rsidR="003A2DFD">
            <w:rPr>
              <w:rStyle w:val="Overskrift1Tegn"/>
              <w:rFonts w:eastAsiaTheme="minorHAnsi"/>
              <w:color w:val="117D6B"/>
              <w:sz w:val="20"/>
              <w:lang w:val="en-GB"/>
            </w:rPr>
            <w:t>:</w:t>
          </w:r>
          <w:r w:rsidR="00A443F3">
            <w:rPr>
              <w:rStyle w:val="Overskrift1Tegn"/>
              <w:rFonts w:eastAsiaTheme="minorHAnsi"/>
              <w:color w:val="117D6B"/>
              <w:sz w:val="20"/>
              <w:lang w:val="en-GB"/>
            </w:rPr>
            <w:t xml:space="preserve"> </w:t>
          </w:r>
          <w:r w:rsidR="003A2DFD">
            <w:rPr>
              <w:rStyle w:val="Overskrift1Tegn"/>
              <w:rFonts w:eastAsiaTheme="minorHAnsi"/>
              <w:color w:val="117D6B"/>
              <w:sz w:val="20"/>
              <w:lang w:val="en-GB"/>
            </w:rPr>
            <w:t xml:space="preserve">Requirements for </w:t>
          </w:r>
          <w:r w:rsidR="00ED0497" w:rsidRPr="00F57443">
            <w:rPr>
              <w:rStyle w:val="Overskrift1Tegn"/>
              <w:rFonts w:eastAsiaTheme="minorHAnsi"/>
              <w:color w:val="117D6B"/>
              <w:sz w:val="20"/>
              <w:lang w:val="en-GB"/>
            </w:rPr>
            <w:t>degree-granting programmes of study</w:t>
          </w:r>
          <w:r w:rsidR="002C5D74" w:rsidRPr="00F57443">
            <w:rPr>
              <w:rStyle w:val="Overskrift1Tegn"/>
              <w:rFonts w:eastAsiaTheme="minorHAnsi"/>
              <w:color w:val="117D6B"/>
              <w:sz w:val="20"/>
              <w:lang w:val="en-GB"/>
            </w:rPr>
            <w:t xml:space="preserve"> </w:t>
          </w:r>
        </w:p>
      </w:tc>
    </w:tr>
    <w:tr w:rsidR="00510553" w:rsidRPr="00290C65" w14:paraId="6E4DA6AB" w14:textId="77777777" w:rsidTr="0057751E">
      <w:trPr>
        <w:cantSplit/>
        <w:trHeight w:val="562"/>
      </w:trPr>
      <w:tc>
        <w:tcPr>
          <w:tcW w:w="2939" w:type="dxa"/>
          <w:vMerge/>
          <w:tcBorders>
            <w:top w:val="single" w:sz="4" w:space="0" w:color="E6E6E6"/>
            <w:left w:val="single" w:sz="4" w:space="0" w:color="E6E6E6"/>
            <w:bottom w:val="single" w:sz="4" w:space="0" w:color="E6E6E6"/>
            <w:right w:val="single" w:sz="4" w:space="0" w:color="E6E6E6"/>
          </w:tcBorders>
          <w:vAlign w:val="center"/>
          <w:hideMark/>
        </w:tcPr>
        <w:p w14:paraId="7C0E5E38" w14:textId="77777777" w:rsidR="00510553" w:rsidRPr="00D53AD7" w:rsidRDefault="00510553" w:rsidP="00510553">
          <w:pPr>
            <w:spacing w:after="0"/>
            <w:rPr>
              <w:rFonts w:ascii="Arial" w:hAnsi="Arial"/>
              <w:color w:val="808080" w:themeColor="background1" w:themeShade="80"/>
              <w:sz w:val="16"/>
              <w:lang w:val="en-GB"/>
            </w:rPr>
          </w:pPr>
        </w:p>
      </w:tc>
      <w:tc>
        <w:tcPr>
          <w:tcW w:w="3210" w:type="dxa"/>
          <w:tcBorders>
            <w:top w:val="single" w:sz="4" w:space="0" w:color="E6E6E6"/>
            <w:left w:val="single" w:sz="4" w:space="0" w:color="E6E6E6"/>
            <w:bottom w:val="single" w:sz="4" w:space="0" w:color="E6E6E6"/>
            <w:right w:val="single" w:sz="4" w:space="0" w:color="E6E6E6"/>
          </w:tcBorders>
          <w:vAlign w:val="center"/>
        </w:tcPr>
        <w:p w14:paraId="4E419423" w14:textId="661927E6" w:rsidR="00510553" w:rsidRPr="00F57443" w:rsidRDefault="004B7E06"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 xml:space="preserve">Developed </w:t>
          </w:r>
          <w:proofErr w:type="gramStart"/>
          <w:r w:rsidRPr="00F57443">
            <w:rPr>
              <w:rFonts w:ascii="Arial" w:hAnsi="Arial"/>
              <w:color w:val="808080" w:themeColor="background1" w:themeShade="80"/>
              <w:sz w:val="16"/>
              <w:lang w:val="en-GB"/>
            </w:rPr>
            <w:t>by</w:t>
          </w:r>
          <w:r w:rsidR="00510553" w:rsidRPr="00F57443">
            <w:rPr>
              <w:rFonts w:ascii="Arial" w:hAnsi="Arial"/>
              <w:color w:val="808080" w:themeColor="background1" w:themeShade="80"/>
              <w:sz w:val="16"/>
              <w:lang w:val="en-GB"/>
            </w:rPr>
            <w:t>:</w:t>
          </w:r>
          <w:proofErr w:type="gramEnd"/>
          <w:r w:rsidR="00510553" w:rsidRPr="00F57443">
            <w:rPr>
              <w:rFonts w:ascii="Arial" w:hAnsi="Arial"/>
              <w:color w:val="808080" w:themeColor="background1" w:themeShade="80"/>
              <w:sz w:val="16"/>
              <w:lang w:val="en-GB"/>
            </w:rPr>
            <w:t xml:space="preserve"> </w:t>
          </w:r>
          <w:r w:rsidR="00B86E12" w:rsidRPr="00F57443">
            <w:rPr>
              <w:rFonts w:ascii="Arial" w:hAnsi="Arial"/>
              <w:color w:val="808080" w:themeColor="background1" w:themeShade="80"/>
              <w:sz w:val="16"/>
              <w:lang w:val="en-GB"/>
            </w:rPr>
            <w:t xml:space="preserve">the </w:t>
          </w:r>
          <w:r w:rsidR="003503B6" w:rsidRPr="00F57443">
            <w:rPr>
              <w:rFonts w:ascii="Arial" w:hAnsi="Arial"/>
              <w:color w:val="808080" w:themeColor="background1" w:themeShade="80"/>
              <w:sz w:val="16"/>
              <w:lang w:val="en-GB"/>
            </w:rPr>
            <w:t xml:space="preserve">Department of </w:t>
          </w:r>
          <w:r w:rsidR="000671FB" w:rsidRPr="00F57443">
            <w:rPr>
              <w:rFonts w:ascii="Arial" w:hAnsi="Arial"/>
              <w:color w:val="808080" w:themeColor="background1" w:themeShade="80"/>
              <w:sz w:val="16"/>
              <w:lang w:val="en-GB"/>
            </w:rPr>
            <w:t>Academic Affairs</w:t>
          </w:r>
        </w:p>
        <w:p w14:paraId="44DCDE0D" w14:textId="6BF342CA" w:rsidR="00510553" w:rsidRPr="00F57443" w:rsidRDefault="00510553"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Dat</w:t>
          </w:r>
          <w:r w:rsidR="004B7E06" w:rsidRPr="00F57443">
            <w:rPr>
              <w:rFonts w:ascii="Arial" w:hAnsi="Arial"/>
              <w:color w:val="808080" w:themeColor="background1" w:themeShade="80"/>
              <w:sz w:val="16"/>
              <w:lang w:val="en-GB"/>
            </w:rPr>
            <w:t>e</w:t>
          </w:r>
          <w:r w:rsidRPr="00F57443">
            <w:rPr>
              <w:rFonts w:ascii="Arial" w:hAnsi="Arial"/>
              <w:color w:val="808080" w:themeColor="background1" w:themeShade="80"/>
              <w:sz w:val="16"/>
              <w:lang w:val="en-GB"/>
            </w:rPr>
            <w:t xml:space="preserve">: </w:t>
          </w:r>
          <w:r w:rsidR="00816CB4">
            <w:rPr>
              <w:rFonts w:ascii="Arial" w:hAnsi="Arial"/>
              <w:color w:val="808080" w:themeColor="background1" w:themeShade="80"/>
              <w:sz w:val="16"/>
              <w:lang w:val="en-GB"/>
            </w:rPr>
            <w:t>5</w:t>
          </w:r>
          <w:r w:rsidR="00B86E12" w:rsidRPr="00F57443">
            <w:rPr>
              <w:rFonts w:ascii="Arial" w:hAnsi="Arial"/>
              <w:color w:val="808080" w:themeColor="background1" w:themeShade="80"/>
              <w:sz w:val="16"/>
              <w:lang w:val="en-GB"/>
            </w:rPr>
            <w:t xml:space="preserve"> </w:t>
          </w:r>
          <w:r w:rsidR="00816CB4">
            <w:rPr>
              <w:rFonts w:ascii="Arial" w:hAnsi="Arial"/>
              <w:color w:val="808080" w:themeColor="background1" w:themeShade="80"/>
              <w:sz w:val="16"/>
              <w:lang w:val="en-GB"/>
            </w:rPr>
            <w:t>Febru</w:t>
          </w:r>
          <w:r w:rsidR="00B86E12" w:rsidRPr="00F57443">
            <w:rPr>
              <w:rFonts w:ascii="Arial" w:hAnsi="Arial"/>
              <w:color w:val="808080" w:themeColor="background1" w:themeShade="80"/>
              <w:sz w:val="16"/>
              <w:lang w:val="en-GB"/>
            </w:rPr>
            <w:t xml:space="preserve">ary </w:t>
          </w:r>
          <w:r w:rsidRPr="00F57443">
            <w:rPr>
              <w:rFonts w:ascii="Arial" w:hAnsi="Arial"/>
              <w:color w:val="808080" w:themeColor="background1" w:themeShade="80"/>
              <w:sz w:val="16"/>
              <w:lang w:val="en-GB"/>
            </w:rPr>
            <w:t>202</w:t>
          </w:r>
          <w:r w:rsidR="00E80EDC" w:rsidRPr="00F57443">
            <w:rPr>
              <w:rFonts w:ascii="Arial" w:hAnsi="Arial"/>
              <w:color w:val="808080" w:themeColor="background1" w:themeShade="80"/>
              <w:sz w:val="16"/>
              <w:lang w:val="en-GB"/>
            </w:rPr>
            <w:t>4</w:t>
          </w:r>
        </w:p>
        <w:p w14:paraId="683F82AB" w14:textId="45AACFDF" w:rsidR="00510553" w:rsidRPr="00F57443" w:rsidRDefault="00B86E12"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Revised</w:t>
          </w:r>
          <w:r w:rsidR="00FF74A7" w:rsidRPr="00F57443">
            <w:rPr>
              <w:rFonts w:ascii="Arial" w:hAnsi="Arial"/>
              <w:color w:val="808080" w:themeColor="background1" w:themeShade="80"/>
              <w:sz w:val="16"/>
              <w:lang w:val="en-GB"/>
            </w:rPr>
            <w:t xml:space="preserve"> on</w:t>
          </w:r>
          <w:r w:rsidRPr="00F57443">
            <w:rPr>
              <w:rFonts w:ascii="Arial" w:hAnsi="Arial"/>
              <w:color w:val="808080" w:themeColor="background1" w:themeShade="80"/>
              <w:sz w:val="16"/>
              <w:lang w:val="en-GB"/>
            </w:rPr>
            <w:t xml:space="preserve"> date</w:t>
          </w:r>
          <w:r w:rsidR="00510553" w:rsidRPr="00F57443">
            <w:rPr>
              <w:rFonts w:ascii="Arial" w:hAnsi="Arial"/>
              <w:color w:val="808080" w:themeColor="background1" w:themeShade="80"/>
              <w:sz w:val="16"/>
              <w:lang w:val="en-GB"/>
            </w:rPr>
            <w:t xml:space="preserve">: </w:t>
          </w:r>
          <w:r w:rsidR="0072504A">
            <w:rPr>
              <w:rFonts w:ascii="Arial" w:hAnsi="Arial"/>
              <w:color w:val="808080" w:themeColor="background1" w:themeShade="80"/>
              <w:sz w:val="16"/>
              <w:lang w:val="en-GB"/>
            </w:rPr>
            <w:t>6 August 2024</w:t>
          </w:r>
        </w:p>
      </w:tc>
      <w:tc>
        <w:tcPr>
          <w:tcW w:w="864" w:type="dxa"/>
          <w:tcBorders>
            <w:top w:val="single" w:sz="4" w:space="0" w:color="E6E6E6"/>
            <w:left w:val="single" w:sz="4" w:space="0" w:color="E6E6E6"/>
            <w:bottom w:val="single" w:sz="4" w:space="0" w:color="E6E6E6"/>
            <w:right w:val="nil"/>
          </w:tcBorders>
          <w:vAlign w:val="center"/>
          <w:hideMark/>
        </w:tcPr>
        <w:p w14:paraId="6DCCBE6D" w14:textId="2F8B9F0D" w:rsidR="00510553" w:rsidRPr="00F57443" w:rsidRDefault="00B86E12"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Replaces</w:t>
          </w:r>
          <w:r w:rsidR="00510553" w:rsidRPr="00F57443">
            <w:rPr>
              <w:rFonts w:ascii="Arial" w:hAnsi="Arial"/>
              <w:color w:val="808080" w:themeColor="background1" w:themeShade="80"/>
              <w:sz w:val="16"/>
              <w:lang w:val="en-GB"/>
            </w:rPr>
            <w:t>:</w:t>
          </w:r>
        </w:p>
      </w:tc>
      <w:tc>
        <w:tcPr>
          <w:tcW w:w="1984" w:type="dxa"/>
          <w:tcBorders>
            <w:top w:val="single" w:sz="4" w:space="0" w:color="E6E6E6"/>
            <w:left w:val="nil"/>
            <w:bottom w:val="single" w:sz="4" w:space="0" w:color="E6E6E6"/>
            <w:right w:val="single" w:sz="4" w:space="0" w:color="E6E6E6"/>
          </w:tcBorders>
          <w:vAlign w:val="center"/>
          <w:hideMark/>
        </w:tcPr>
        <w:p w14:paraId="62B25401" w14:textId="2C627FB5" w:rsidR="00510553" w:rsidRPr="00F57443" w:rsidRDefault="006438F3" w:rsidP="00510553">
          <w:pPr>
            <w:spacing w:after="0"/>
            <w:rPr>
              <w:rFonts w:ascii="Arial" w:hAnsi="Arial"/>
              <w:color w:val="808080" w:themeColor="background1" w:themeShade="80"/>
              <w:sz w:val="16"/>
              <w:lang w:val="en-GB"/>
            </w:rPr>
          </w:pPr>
          <w:r>
            <w:rPr>
              <w:rFonts w:ascii="Arial" w:hAnsi="Arial"/>
              <w:color w:val="808080" w:themeColor="background1" w:themeShade="80"/>
              <w:sz w:val="16"/>
              <w:lang w:val="en-GB"/>
            </w:rPr>
            <w:t>Guidelines. Requirements for degree-granting programmes of study at</w:t>
          </w:r>
          <w:r w:rsidR="004F617C" w:rsidRPr="00F57443">
            <w:rPr>
              <w:rFonts w:ascii="Arial" w:hAnsi="Arial"/>
              <w:color w:val="808080" w:themeColor="background1" w:themeShade="80"/>
              <w:sz w:val="16"/>
              <w:lang w:val="en-GB"/>
            </w:rPr>
            <w:t xml:space="preserve"> NMBU (</w:t>
          </w:r>
          <w:r>
            <w:rPr>
              <w:rFonts w:ascii="Arial" w:hAnsi="Arial"/>
              <w:color w:val="808080" w:themeColor="background1" w:themeShade="80"/>
              <w:sz w:val="16"/>
              <w:lang w:val="en-GB"/>
            </w:rPr>
            <w:t>Dec</w:t>
          </w:r>
          <w:r w:rsidR="004F617C" w:rsidRPr="00F57443">
            <w:rPr>
              <w:rFonts w:ascii="Arial" w:hAnsi="Arial"/>
              <w:color w:val="808080" w:themeColor="background1" w:themeShade="80"/>
              <w:sz w:val="16"/>
              <w:lang w:val="en-GB"/>
            </w:rPr>
            <w:t>.</w:t>
          </w:r>
          <w:r w:rsidR="009613F1">
            <w:rPr>
              <w:rFonts w:ascii="Arial" w:hAnsi="Arial"/>
              <w:color w:val="808080" w:themeColor="background1" w:themeShade="80"/>
              <w:sz w:val="16"/>
              <w:lang w:val="en-GB"/>
            </w:rPr>
            <w:t xml:space="preserve"> </w:t>
          </w:r>
          <w:r w:rsidR="004F617C" w:rsidRPr="00F57443">
            <w:rPr>
              <w:rFonts w:ascii="Arial" w:hAnsi="Arial"/>
              <w:color w:val="808080" w:themeColor="background1" w:themeShade="80"/>
              <w:sz w:val="16"/>
              <w:lang w:val="en-GB"/>
            </w:rPr>
            <w:t>2022)</w:t>
          </w:r>
        </w:p>
      </w:tc>
    </w:tr>
  </w:tbl>
  <w:p w14:paraId="19811184" w14:textId="77777777" w:rsidR="00510553" w:rsidRPr="006438F3" w:rsidRDefault="00510553">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3EE5"/>
    <w:multiLevelType w:val="hybridMultilevel"/>
    <w:tmpl w:val="86FAB0A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063BB7"/>
    <w:multiLevelType w:val="hybridMultilevel"/>
    <w:tmpl w:val="1DBAD104"/>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643CB2"/>
    <w:multiLevelType w:val="hybridMultilevel"/>
    <w:tmpl w:val="8BE66BBC"/>
    <w:lvl w:ilvl="0" w:tplc="8F9276EE">
      <w:start w:val="1"/>
      <w:numFmt w:val="bullet"/>
      <w:lvlText w:val=""/>
      <w:lvlJc w:val="left"/>
      <w:pPr>
        <w:ind w:left="1440" w:hanging="360"/>
      </w:pPr>
      <w:rPr>
        <w:rFonts w:ascii="Symbol" w:hAnsi="Symbol"/>
      </w:rPr>
    </w:lvl>
    <w:lvl w:ilvl="1" w:tplc="F6AA9D02">
      <w:start w:val="1"/>
      <w:numFmt w:val="bullet"/>
      <w:lvlText w:val=""/>
      <w:lvlJc w:val="left"/>
      <w:pPr>
        <w:ind w:left="1440" w:hanging="360"/>
      </w:pPr>
      <w:rPr>
        <w:rFonts w:ascii="Symbol" w:hAnsi="Symbol"/>
      </w:rPr>
    </w:lvl>
    <w:lvl w:ilvl="2" w:tplc="BD54B5DA">
      <w:start w:val="1"/>
      <w:numFmt w:val="bullet"/>
      <w:lvlText w:val=""/>
      <w:lvlJc w:val="left"/>
      <w:pPr>
        <w:ind w:left="1440" w:hanging="360"/>
      </w:pPr>
      <w:rPr>
        <w:rFonts w:ascii="Symbol" w:hAnsi="Symbol"/>
      </w:rPr>
    </w:lvl>
    <w:lvl w:ilvl="3" w:tplc="16400494">
      <w:start w:val="1"/>
      <w:numFmt w:val="bullet"/>
      <w:lvlText w:val=""/>
      <w:lvlJc w:val="left"/>
      <w:pPr>
        <w:ind w:left="1440" w:hanging="360"/>
      </w:pPr>
      <w:rPr>
        <w:rFonts w:ascii="Symbol" w:hAnsi="Symbol"/>
      </w:rPr>
    </w:lvl>
    <w:lvl w:ilvl="4" w:tplc="DFC4F018">
      <w:start w:val="1"/>
      <w:numFmt w:val="bullet"/>
      <w:lvlText w:val=""/>
      <w:lvlJc w:val="left"/>
      <w:pPr>
        <w:ind w:left="1440" w:hanging="360"/>
      </w:pPr>
      <w:rPr>
        <w:rFonts w:ascii="Symbol" w:hAnsi="Symbol"/>
      </w:rPr>
    </w:lvl>
    <w:lvl w:ilvl="5" w:tplc="6ABC1594">
      <w:start w:val="1"/>
      <w:numFmt w:val="bullet"/>
      <w:lvlText w:val=""/>
      <w:lvlJc w:val="left"/>
      <w:pPr>
        <w:ind w:left="1440" w:hanging="360"/>
      </w:pPr>
      <w:rPr>
        <w:rFonts w:ascii="Symbol" w:hAnsi="Symbol"/>
      </w:rPr>
    </w:lvl>
    <w:lvl w:ilvl="6" w:tplc="1E749CAC">
      <w:start w:val="1"/>
      <w:numFmt w:val="bullet"/>
      <w:lvlText w:val=""/>
      <w:lvlJc w:val="left"/>
      <w:pPr>
        <w:ind w:left="1440" w:hanging="360"/>
      </w:pPr>
      <w:rPr>
        <w:rFonts w:ascii="Symbol" w:hAnsi="Symbol"/>
      </w:rPr>
    </w:lvl>
    <w:lvl w:ilvl="7" w:tplc="156AEC76">
      <w:start w:val="1"/>
      <w:numFmt w:val="bullet"/>
      <w:lvlText w:val=""/>
      <w:lvlJc w:val="left"/>
      <w:pPr>
        <w:ind w:left="1440" w:hanging="360"/>
      </w:pPr>
      <w:rPr>
        <w:rFonts w:ascii="Symbol" w:hAnsi="Symbol"/>
      </w:rPr>
    </w:lvl>
    <w:lvl w:ilvl="8" w:tplc="FF4008E4">
      <w:start w:val="1"/>
      <w:numFmt w:val="bullet"/>
      <w:lvlText w:val=""/>
      <w:lvlJc w:val="left"/>
      <w:pPr>
        <w:ind w:left="1440" w:hanging="360"/>
      </w:pPr>
      <w:rPr>
        <w:rFonts w:ascii="Symbol" w:hAnsi="Symbol"/>
      </w:rPr>
    </w:lvl>
  </w:abstractNum>
  <w:abstractNum w:abstractNumId="3" w15:restartNumberingAfterBreak="0">
    <w:nsid w:val="08431063"/>
    <w:multiLevelType w:val="hybridMultilevel"/>
    <w:tmpl w:val="EC9247E0"/>
    <w:lvl w:ilvl="0" w:tplc="4D2870FA">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891BD9"/>
    <w:multiLevelType w:val="hybridMultilevel"/>
    <w:tmpl w:val="FB7211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F0FC2"/>
    <w:multiLevelType w:val="hybridMultilevel"/>
    <w:tmpl w:val="B37E805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235AA0"/>
    <w:multiLevelType w:val="hybridMultilevel"/>
    <w:tmpl w:val="E466B93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311D76"/>
    <w:multiLevelType w:val="hybridMultilevel"/>
    <w:tmpl w:val="CE3A1BC0"/>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DA5BEA"/>
    <w:multiLevelType w:val="hybridMultilevel"/>
    <w:tmpl w:val="F7785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2464BF"/>
    <w:multiLevelType w:val="hybridMultilevel"/>
    <w:tmpl w:val="5E320B38"/>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EC5C87"/>
    <w:multiLevelType w:val="hybridMultilevel"/>
    <w:tmpl w:val="C38C7482"/>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1D0C65"/>
    <w:multiLevelType w:val="hybridMultilevel"/>
    <w:tmpl w:val="54328B76"/>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9F0F33"/>
    <w:multiLevelType w:val="hybridMultilevel"/>
    <w:tmpl w:val="9C6C5FAE"/>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0B4815"/>
    <w:multiLevelType w:val="hybridMultilevel"/>
    <w:tmpl w:val="467A2984"/>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B50D5B"/>
    <w:multiLevelType w:val="hybridMultilevel"/>
    <w:tmpl w:val="1D127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EA53FE"/>
    <w:multiLevelType w:val="hybridMultilevel"/>
    <w:tmpl w:val="EFD8D5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6EF7505"/>
    <w:multiLevelType w:val="hybridMultilevel"/>
    <w:tmpl w:val="888E3306"/>
    <w:lvl w:ilvl="0" w:tplc="4D2870FA">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D61776"/>
    <w:multiLevelType w:val="hybridMultilevel"/>
    <w:tmpl w:val="9AD8DE84"/>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111173"/>
    <w:multiLevelType w:val="hybridMultilevel"/>
    <w:tmpl w:val="A532175C"/>
    <w:lvl w:ilvl="0" w:tplc="4D2870FA">
      <w:numFmt w:val="bullet"/>
      <w:lvlText w:val="-"/>
      <w:lvlJc w:val="left"/>
      <w:pPr>
        <w:ind w:left="720" w:hanging="360"/>
      </w:pPr>
      <w:rPr>
        <w:rFonts w:ascii="Calibri" w:eastAsia="Calibri" w:hAnsi="Calibri" w:cs="Times New Roman" w:hint="default"/>
      </w:rPr>
    </w:lvl>
    <w:lvl w:ilvl="1" w:tplc="4D2870FA">
      <w:numFmt w:val="bullet"/>
      <w:lvlText w:val="-"/>
      <w:lvlJc w:val="left"/>
      <w:pPr>
        <w:ind w:left="1440" w:hanging="360"/>
      </w:pPr>
      <w:rPr>
        <w:rFonts w:ascii="Calibri" w:eastAsia="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7675D3"/>
    <w:multiLevelType w:val="hybridMultilevel"/>
    <w:tmpl w:val="757C9B96"/>
    <w:lvl w:ilvl="0" w:tplc="9A1CC0BC">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0E1682"/>
    <w:multiLevelType w:val="hybridMultilevel"/>
    <w:tmpl w:val="62EC5FCC"/>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53A23E99"/>
    <w:multiLevelType w:val="hybridMultilevel"/>
    <w:tmpl w:val="0ADAC41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545071A"/>
    <w:multiLevelType w:val="hybridMultilevel"/>
    <w:tmpl w:val="EEBC65EC"/>
    <w:lvl w:ilvl="0" w:tplc="4D2870FA">
      <w:numFmt w:val="bullet"/>
      <w:lvlText w:val="-"/>
      <w:lvlJc w:val="left"/>
      <w:pPr>
        <w:ind w:left="720" w:hanging="360"/>
      </w:pPr>
      <w:rPr>
        <w:rFonts w:ascii="Calibri" w:eastAsiaTheme="minorHAnsi" w:hAnsi="Calibri" w:cstheme="minorBidi" w:hint="default"/>
      </w:rPr>
    </w:lvl>
    <w:lvl w:ilvl="1" w:tplc="4D2870FA">
      <w:numFmt w:val="bullet"/>
      <w:lvlText w:val="-"/>
      <w:lvlJc w:val="left"/>
      <w:pPr>
        <w:ind w:left="1440" w:hanging="360"/>
      </w:pPr>
      <w:rPr>
        <w:rFonts w:ascii="Calibri" w:eastAsiaTheme="minorHAnsi" w:hAnsi="Calibri" w:cstheme="minorBid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A3560B"/>
    <w:multiLevelType w:val="hybridMultilevel"/>
    <w:tmpl w:val="5E08EDA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E467FE0"/>
    <w:multiLevelType w:val="hybridMultilevel"/>
    <w:tmpl w:val="2AA09EC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C43531"/>
    <w:multiLevelType w:val="hybridMultilevel"/>
    <w:tmpl w:val="99061ACC"/>
    <w:lvl w:ilvl="0" w:tplc="4D2870FA">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B42FF5"/>
    <w:multiLevelType w:val="hybridMultilevel"/>
    <w:tmpl w:val="93CA3CE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DB1535"/>
    <w:multiLevelType w:val="hybridMultilevel"/>
    <w:tmpl w:val="88E8CA9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75E54DA"/>
    <w:multiLevelType w:val="hybridMultilevel"/>
    <w:tmpl w:val="D47A0D88"/>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3B4A47"/>
    <w:multiLevelType w:val="hybridMultilevel"/>
    <w:tmpl w:val="92F65A42"/>
    <w:lvl w:ilvl="0" w:tplc="4D2870FA">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4C38B4"/>
    <w:multiLevelType w:val="hybridMultilevel"/>
    <w:tmpl w:val="ACC6D65C"/>
    <w:lvl w:ilvl="0" w:tplc="795087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C8B4E84"/>
    <w:multiLevelType w:val="hybridMultilevel"/>
    <w:tmpl w:val="E530FB3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D6C14A0"/>
    <w:multiLevelType w:val="hybridMultilevel"/>
    <w:tmpl w:val="8DF0C756"/>
    <w:lvl w:ilvl="0" w:tplc="9A1CC0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E4F08DF"/>
    <w:multiLevelType w:val="hybridMultilevel"/>
    <w:tmpl w:val="94E6D81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4" w15:restartNumberingAfterBreak="0">
    <w:nsid w:val="77695338"/>
    <w:multiLevelType w:val="multilevel"/>
    <w:tmpl w:val="285C95FA"/>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964"/>
        </w:tabs>
        <w:ind w:left="964"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8F071D8"/>
    <w:multiLevelType w:val="hybridMultilevel"/>
    <w:tmpl w:val="85881CDC"/>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A9D2747"/>
    <w:multiLevelType w:val="hybridMultilevel"/>
    <w:tmpl w:val="7C401B3E"/>
    <w:lvl w:ilvl="0" w:tplc="4D2870FA">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E63F2A"/>
    <w:multiLevelType w:val="hybridMultilevel"/>
    <w:tmpl w:val="D586F9F2"/>
    <w:lvl w:ilvl="0" w:tplc="316E9B3C">
      <w:start w:val="2"/>
      <w:numFmt w:val="bullet"/>
      <w:lvlText w:val="-"/>
      <w:lvlJc w:val="left"/>
      <w:pPr>
        <w:ind w:left="720" w:hanging="360"/>
      </w:pPr>
      <w:rPr>
        <w:rFonts w:ascii="Calibri" w:eastAsia="Times New Roman" w:hAnsi="Calibri" w:hint="default"/>
      </w:rPr>
    </w:lvl>
    <w:lvl w:ilvl="1" w:tplc="4D2870FA">
      <w:numFmt w:val="bullet"/>
      <w:lvlText w:val="-"/>
      <w:lvlJc w:val="left"/>
      <w:pPr>
        <w:ind w:left="1440" w:hanging="360"/>
      </w:pPr>
      <w:rPr>
        <w:rFonts w:ascii="Calibri" w:eastAsia="Calibri"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1026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31307">
    <w:abstractNumId w:val="12"/>
  </w:num>
  <w:num w:numId="3" w16cid:durableId="1796678017">
    <w:abstractNumId w:val="17"/>
  </w:num>
  <w:num w:numId="4" w16cid:durableId="2066484350">
    <w:abstractNumId w:val="37"/>
  </w:num>
  <w:num w:numId="5" w16cid:durableId="355665715">
    <w:abstractNumId w:val="32"/>
  </w:num>
  <w:num w:numId="6" w16cid:durableId="1391345494">
    <w:abstractNumId w:val="4"/>
  </w:num>
  <w:num w:numId="7" w16cid:durableId="685332094">
    <w:abstractNumId w:val="5"/>
  </w:num>
  <w:num w:numId="8" w16cid:durableId="951017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958409">
    <w:abstractNumId w:val="3"/>
  </w:num>
  <w:num w:numId="10" w16cid:durableId="1701203123">
    <w:abstractNumId w:val="15"/>
  </w:num>
  <w:num w:numId="11" w16cid:durableId="1407411201">
    <w:abstractNumId w:val="21"/>
  </w:num>
  <w:num w:numId="12" w16cid:durableId="1043679499">
    <w:abstractNumId w:val="25"/>
  </w:num>
  <w:num w:numId="13" w16cid:durableId="1206987253">
    <w:abstractNumId w:val="20"/>
  </w:num>
  <w:num w:numId="14" w16cid:durableId="1703945168">
    <w:abstractNumId w:val="30"/>
  </w:num>
  <w:num w:numId="15" w16cid:durableId="416245218">
    <w:abstractNumId w:val="27"/>
  </w:num>
  <w:num w:numId="16" w16cid:durableId="1553693523">
    <w:abstractNumId w:val="0"/>
  </w:num>
  <w:num w:numId="17" w16cid:durableId="1360201706">
    <w:abstractNumId w:val="14"/>
  </w:num>
  <w:num w:numId="18" w16cid:durableId="346757079">
    <w:abstractNumId w:val="36"/>
  </w:num>
  <w:num w:numId="19" w16cid:durableId="1945187575">
    <w:abstractNumId w:val="8"/>
  </w:num>
  <w:num w:numId="20" w16cid:durableId="150870205">
    <w:abstractNumId w:val="16"/>
  </w:num>
  <w:num w:numId="21" w16cid:durableId="1080521884">
    <w:abstractNumId w:val="28"/>
  </w:num>
  <w:num w:numId="22" w16cid:durableId="746151351">
    <w:abstractNumId w:val="35"/>
  </w:num>
  <w:num w:numId="23" w16cid:durableId="1552963643">
    <w:abstractNumId w:val="10"/>
  </w:num>
  <w:num w:numId="24" w16cid:durableId="1286809757">
    <w:abstractNumId w:val="13"/>
  </w:num>
  <w:num w:numId="25" w16cid:durableId="477957838">
    <w:abstractNumId w:val="7"/>
  </w:num>
  <w:num w:numId="26" w16cid:durableId="291861404">
    <w:abstractNumId w:val="1"/>
  </w:num>
  <w:num w:numId="27" w16cid:durableId="361714091">
    <w:abstractNumId w:val="26"/>
  </w:num>
  <w:num w:numId="28" w16cid:durableId="136917872">
    <w:abstractNumId w:val="6"/>
  </w:num>
  <w:num w:numId="29" w16cid:durableId="760224499">
    <w:abstractNumId w:val="9"/>
  </w:num>
  <w:num w:numId="30" w16cid:durableId="1321695745">
    <w:abstractNumId w:val="24"/>
  </w:num>
  <w:num w:numId="31" w16cid:durableId="460653753">
    <w:abstractNumId w:val="23"/>
  </w:num>
  <w:num w:numId="32" w16cid:durableId="1565025860">
    <w:abstractNumId w:val="22"/>
  </w:num>
  <w:num w:numId="33" w16cid:durableId="1544950927">
    <w:abstractNumId w:val="29"/>
  </w:num>
  <w:num w:numId="34" w16cid:durableId="645084558">
    <w:abstractNumId w:val="18"/>
  </w:num>
  <w:num w:numId="35" w16cid:durableId="511116317">
    <w:abstractNumId w:val="31"/>
  </w:num>
  <w:num w:numId="36" w16cid:durableId="930627496">
    <w:abstractNumId w:val="2"/>
  </w:num>
  <w:num w:numId="37" w16cid:durableId="1339502909">
    <w:abstractNumId w:val="11"/>
  </w:num>
  <w:num w:numId="38" w16cid:durableId="1597708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316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C49FF"/>
    <w:rsid w:val="00000D1E"/>
    <w:rsid w:val="000047D0"/>
    <w:rsid w:val="00004DFC"/>
    <w:rsid w:val="000064E3"/>
    <w:rsid w:val="00007BA7"/>
    <w:rsid w:val="000141A6"/>
    <w:rsid w:val="00022255"/>
    <w:rsid w:val="000225B6"/>
    <w:rsid w:val="00023E3D"/>
    <w:rsid w:val="0002535C"/>
    <w:rsid w:val="000274A9"/>
    <w:rsid w:val="00027896"/>
    <w:rsid w:val="000279D9"/>
    <w:rsid w:val="00027EDB"/>
    <w:rsid w:val="0003113E"/>
    <w:rsid w:val="0003638A"/>
    <w:rsid w:val="000365B6"/>
    <w:rsid w:val="00040504"/>
    <w:rsid w:val="000411F7"/>
    <w:rsid w:val="00050645"/>
    <w:rsid w:val="00050C69"/>
    <w:rsid w:val="00052D6B"/>
    <w:rsid w:val="00054FE9"/>
    <w:rsid w:val="0005622E"/>
    <w:rsid w:val="00057BD0"/>
    <w:rsid w:val="00063710"/>
    <w:rsid w:val="00066084"/>
    <w:rsid w:val="000671FB"/>
    <w:rsid w:val="00070B62"/>
    <w:rsid w:val="00071157"/>
    <w:rsid w:val="000714D0"/>
    <w:rsid w:val="00073E04"/>
    <w:rsid w:val="00074663"/>
    <w:rsid w:val="00074BDC"/>
    <w:rsid w:val="00077F9D"/>
    <w:rsid w:val="00082162"/>
    <w:rsid w:val="000834B7"/>
    <w:rsid w:val="000847F7"/>
    <w:rsid w:val="0008714A"/>
    <w:rsid w:val="000938A1"/>
    <w:rsid w:val="0009425B"/>
    <w:rsid w:val="00096EF4"/>
    <w:rsid w:val="00097A6F"/>
    <w:rsid w:val="000A6EE5"/>
    <w:rsid w:val="000A78FA"/>
    <w:rsid w:val="000B031E"/>
    <w:rsid w:val="000B2069"/>
    <w:rsid w:val="000B28B9"/>
    <w:rsid w:val="000B3014"/>
    <w:rsid w:val="000B569A"/>
    <w:rsid w:val="000B5969"/>
    <w:rsid w:val="000C16D0"/>
    <w:rsid w:val="000C455B"/>
    <w:rsid w:val="000C494E"/>
    <w:rsid w:val="000C62AC"/>
    <w:rsid w:val="000D1706"/>
    <w:rsid w:val="000D229E"/>
    <w:rsid w:val="000D313C"/>
    <w:rsid w:val="000D40FF"/>
    <w:rsid w:val="000E1115"/>
    <w:rsid w:val="000E1752"/>
    <w:rsid w:val="000E2853"/>
    <w:rsid w:val="000E2C85"/>
    <w:rsid w:val="000E3BD6"/>
    <w:rsid w:val="000E4384"/>
    <w:rsid w:val="000E46C0"/>
    <w:rsid w:val="000E6C45"/>
    <w:rsid w:val="000F02A7"/>
    <w:rsid w:val="000F3122"/>
    <w:rsid w:val="000F35B0"/>
    <w:rsid w:val="000F3933"/>
    <w:rsid w:val="000F5052"/>
    <w:rsid w:val="000F52D0"/>
    <w:rsid w:val="000F59E9"/>
    <w:rsid w:val="000F77A5"/>
    <w:rsid w:val="00101942"/>
    <w:rsid w:val="0010209D"/>
    <w:rsid w:val="00103E94"/>
    <w:rsid w:val="001042FA"/>
    <w:rsid w:val="00105FFF"/>
    <w:rsid w:val="00106066"/>
    <w:rsid w:val="00110A63"/>
    <w:rsid w:val="00115B04"/>
    <w:rsid w:val="001169CD"/>
    <w:rsid w:val="00116D69"/>
    <w:rsid w:val="001173CD"/>
    <w:rsid w:val="00121609"/>
    <w:rsid w:val="00123814"/>
    <w:rsid w:val="001265DE"/>
    <w:rsid w:val="0012678A"/>
    <w:rsid w:val="001328E9"/>
    <w:rsid w:val="00132A17"/>
    <w:rsid w:val="00134833"/>
    <w:rsid w:val="001374CB"/>
    <w:rsid w:val="00137901"/>
    <w:rsid w:val="00141BEA"/>
    <w:rsid w:val="001424D8"/>
    <w:rsid w:val="00145DB5"/>
    <w:rsid w:val="00146F88"/>
    <w:rsid w:val="001520F5"/>
    <w:rsid w:val="00154209"/>
    <w:rsid w:val="001554EE"/>
    <w:rsid w:val="00161722"/>
    <w:rsid w:val="00162A17"/>
    <w:rsid w:val="00162AA9"/>
    <w:rsid w:val="00163C9F"/>
    <w:rsid w:val="001647FE"/>
    <w:rsid w:val="001661B3"/>
    <w:rsid w:val="00167C9E"/>
    <w:rsid w:val="00176E82"/>
    <w:rsid w:val="00177775"/>
    <w:rsid w:val="0018152C"/>
    <w:rsid w:val="00181D66"/>
    <w:rsid w:val="001831C8"/>
    <w:rsid w:val="0019078B"/>
    <w:rsid w:val="00191A7C"/>
    <w:rsid w:val="00192BB6"/>
    <w:rsid w:val="00196722"/>
    <w:rsid w:val="00197BEC"/>
    <w:rsid w:val="001A0053"/>
    <w:rsid w:val="001A2BE1"/>
    <w:rsid w:val="001A3C05"/>
    <w:rsid w:val="001A3C29"/>
    <w:rsid w:val="001A4EC7"/>
    <w:rsid w:val="001B14FA"/>
    <w:rsid w:val="001B24D7"/>
    <w:rsid w:val="001B2D4B"/>
    <w:rsid w:val="001B41CA"/>
    <w:rsid w:val="001B4CBB"/>
    <w:rsid w:val="001B4D58"/>
    <w:rsid w:val="001B7336"/>
    <w:rsid w:val="001B7FA1"/>
    <w:rsid w:val="001C1684"/>
    <w:rsid w:val="001C5941"/>
    <w:rsid w:val="001C60EF"/>
    <w:rsid w:val="001C73DB"/>
    <w:rsid w:val="001D27A2"/>
    <w:rsid w:val="001D6B3F"/>
    <w:rsid w:val="001D73A8"/>
    <w:rsid w:val="001E064F"/>
    <w:rsid w:val="001E0FA3"/>
    <w:rsid w:val="001E2AC0"/>
    <w:rsid w:val="001E3173"/>
    <w:rsid w:val="001E5E2A"/>
    <w:rsid w:val="001E6053"/>
    <w:rsid w:val="001E64A7"/>
    <w:rsid w:val="001E756F"/>
    <w:rsid w:val="001F2A01"/>
    <w:rsid w:val="001F4202"/>
    <w:rsid w:val="001F4295"/>
    <w:rsid w:val="002005E9"/>
    <w:rsid w:val="00200B84"/>
    <w:rsid w:val="00201579"/>
    <w:rsid w:val="00202C0B"/>
    <w:rsid w:val="00202CA7"/>
    <w:rsid w:val="00205E8F"/>
    <w:rsid w:val="002068D1"/>
    <w:rsid w:val="002117F6"/>
    <w:rsid w:val="00214373"/>
    <w:rsid w:val="002151F5"/>
    <w:rsid w:val="00215BA7"/>
    <w:rsid w:val="00226521"/>
    <w:rsid w:val="002270BB"/>
    <w:rsid w:val="0023167C"/>
    <w:rsid w:val="0023378C"/>
    <w:rsid w:val="00234BD3"/>
    <w:rsid w:val="00235D61"/>
    <w:rsid w:val="00235EFA"/>
    <w:rsid w:val="002401F1"/>
    <w:rsid w:val="00241993"/>
    <w:rsid w:val="00244EB6"/>
    <w:rsid w:val="00245A89"/>
    <w:rsid w:val="002463FD"/>
    <w:rsid w:val="002479F2"/>
    <w:rsid w:val="002517CF"/>
    <w:rsid w:val="0025201F"/>
    <w:rsid w:val="00257BAD"/>
    <w:rsid w:val="002630E4"/>
    <w:rsid w:val="002728FD"/>
    <w:rsid w:val="00273AAC"/>
    <w:rsid w:val="002759BB"/>
    <w:rsid w:val="00276307"/>
    <w:rsid w:val="00277CA9"/>
    <w:rsid w:val="002804FF"/>
    <w:rsid w:val="0028355E"/>
    <w:rsid w:val="0028356A"/>
    <w:rsid w:val="0028392E"/>
    <w:rsid w:val="00283E38"/>
    <w:rsid w:val="002841FD"/>
    <w:rsid w:val="0028756B"/>
    <w:rsid w:val="00290C65"/>
    <w:rsid w:val="00291F44"/>
    <w:rsid w:val="002A1F14"/>
    <w:rsid w:val="002A298D"/>
    <w:rsid w:val="002A3A55"/>
    <w:rsid w:val="002A3D30"/>
    <w:rsid w:val="002A4BB3"/>
    <w:rsid w:val="002A5062"/>
    <w:rsid w:val="002A588A"/>
    <w:rsid w:val="002A78D0"/>
    <w:rsid w:val="002A7CE3"/>
    <w:rsid w:val="002B0194"/>
    <w:rsid w:val="002B1933"/>
    <w:rsid w:val="002B3A72"/>
    <w:rsid w:val="002B3F65"/>
    <w:rsid w:val="002B4EAC"/>
    <w:rsid w:val="002B5B0A"/>
    <w:rsid w:val="002C03C3"/>
    <w:rsid w:val="002C2BFF"/>
    <w:rsid w:val="002C49C0"/>
    <w:rsid w:val="002C5512"/>
    <w:rsid w:val="002C5519"/>
    <w:rsid w:val="002C55E6"/>
    <w:rsid w:val="002C5AB9"/>
    <w:rsid w:val="002C5D74"/>
    <w:rsid w:val="002D47DC"/>
    <w:rsid w:val="002D5A82"/>
    <w:rsid w:val="002D5DB1"/>
    <w:rsid w:val="002E2BA1"/>
    <w:rsid w:val="002E47A9"/>
    <w:rsid w:val="002E5F7C"/>
    <w:rsid w:val="002E6735"/>
    <w:rsid w:val="002F1351"/>
    <w:rsid w:val="002F479E"/>
    <w:rsid w:val="002F64D5"/>
    <w:rsid w:val="002F6517"/>
    <w:rsid w:val="002F7AA7"/>
    <w:rsid w:val="00301B0C"/>
    <w:rsid w:val="00303844"/>
    <w:rsid w:val="003041CF"/>
    <w:rsid w:val="00306312"/>
    <w:rsid w:val="003076D2"/>
    <w:rsid w:val="00311B65"/>
    <w:rsid w:val="00313040"/>
    <w:rsid w:val="00314B8C"/>
    <w:rsid w:val="00317A59"/>
    <w:rsid w:val="00322027"/>
    <w:rsid w:val="00324AD8"/>
    <w:rsid w:val="00325CA7"/>
    <w:rsid w:val="00325CE9"/>
    <w:rsid w:val="0033597B"/>
    <w:rsid w:val="0033708C"/>
    <w:rsid w:val="003417B3"/>
    <w:rsid w:val="00342B80"/>
    <w:rsid w:val="00343922"/>
    <w:rsid w:val="0034726C"/>
    <w:rsid w:val="003503B6"/>
    <w:rsid w:val="003515C1"/>
    <w:rsid w:val="00354160"/>
    <w:rsid w:val="003541FE"/>
    <w:rsid w:val="00356BAD"/>
    <w:rsid w:val="003604DA"/>
    <w:rsid w:val="00361DEC"/>
    <w:rsid w:val="00362A65"/>
    <w:rsid w:val="00367588"/>
    <w:rsid w:val="0037001D"/>
    <w:rsid w:val="00372AFE"/>
    <w:rsid w:val="00375E95"/>
    <w:rsid w:val="003779B0"/>
    <w:rsid w:val="00380EBF"/>
    <w:rsid w:val="00382303"/>
    <w:rsid w:val="00382A11"/>
    <w:rsid w:val="00386E21"/>
    <w:rsid w:val="00387D35"/>
    <w:rsid w:val="0039477B"/>
    <w:rsid w:val="00394A2F"/>
    <w:rsid w:val="003965D3"/>
    <w:rsid w:val="00396911"/>
    <w:rsid w:val="00396C7E"/>
    <w:rsid w:val="003A0525"/>
    <w:rsid w:val="003A1315"/>
    <w:rsid w:val="003A2DFD"/>
    <w:rsid w:val="003A2F93"/>
    <w:rsid w:val="003A3F5E"/>
    <w:rsid w:val="003B0A7F"/>
    <w:rsid w:val="003B76EE"/>
    <w:rsid w:val="003B7E33"/>
    <w:rsid w:val="003C19C6"/>
    <w:rsid w:val="003C2827"/>
    <w:rsid w:val="003C3DB3"/>
    <w:rsid w:val="003C477D"/>
    <w:rsid w:val="003C54BC"/>
    <w:rsid w:val="003C6597"/>
    <w:rsid w:val="003C66DF"/>
    <w:rsid w:val="003D2276"/>
    <w:rsid w:val="003D7D78"/>
    <w:rsid w:val="003E01A0"/>
    <w:rsid w:val="003E10E6"/>
    <w:rsid w:val="003E1C2C"/>
    <w:rsid w:val="003E468B"/>
    <w:rsid w:val="003E7CF3"/>
    <w:rsid w:val="003E7D35"/>
    <w:rsid w:val="003F6877"/>
    <w:rsid w:val="00402448"/>
    <w:rsid w:val="00403DFF"/>
    <w:rsid w:val="004045B2"/>
    <w:rsid w:val="004048E5"/>
    <w:rsid w:val="00405680"/>
    <w:rsid w:val="00405F98"/>
    <w:rsid w:val="0040623D"/>
    <w:rsid w:val="00406F41"/>
    <w:rsid w:val="0040762D"/>
    <w:rsid w:val="00407F3A"/>
    <w:rsid w:val="0041242A"/>
    <w:rsid w:val="00413842"/>
    <w:rsid w:val="00415871"/>
    <w:rsid w:val="00416358"/>
    <w:rsid w:val="00422496"/>
    <w:rsid w:val="004258EA"/>
    <w:rsid w:val="00425B6F"/>
    <w:rsid w:val="00426459"/>
    <w:rsid w:val="0042661D"/>
    <w:rsid w:val="00433ED9"/>
    <w:rsid w:val="00434B1C"/>
    <w:rsid w:val="00434C34"/>
    <w:rsid w:val="00435CE3"/>
    <w:rsid w:val="00435DF1"/>
    <w:rsid w:val="00445EDC"/>
    <w:rsid w:val="004472E8"/>
    <w:rsid w:val="00450C18"/>
    <w:rsid w:val="0045231B"/>
    <w:rsid w:val="0045245F"/>
    <w:rsid w:val="00454440"/>
    <w:rsid w:val="004550E6"/>
    <w:rsid w:val="004560D4"/>
    <w:rsid w:val="00457C84"/>
    <w:rsid w:val="004622B7"/>
    <w:rsid w:val="00462C65"/>
    <w:rsid w:val="00465AF3"/>
    <w:rsid w:val="004663FE"/>
    <w:rsid w:val="00470900"/>
    <w:rsid w:val="0047752B"/>
    <w:rsid w:val="00477C69"/>
    <w:rsid w:val="004802D0"/>
    <w:rsid w:val="0048032C"/>
    <w:rsid w:val="0048470D"/>
    <w:rsid w:val="0048658B"/>
    <w:rsid w:val="00486822"/>
    <w:rsid w:val="00491C6B"/>
    <w:rsid w:val="004932B2"/>
    <w:rsid w:val="00496904"/>
    <w:rsid w:val="00496CA1"/>
    <w:rsid w:val="00497A09"/>
    <w:rsid w:val="004A0610"/>
    <w:rsid w:val="004A15B2"/>
    <w:rsid w:val="004A1B04"/>
    <w:rsid w:val="004B3E87"/>
    <w:rsid w:val="004B4F2B"/>
    <w:rsid w:val="004B538E"/>
    <w:rsid w:val="004B645C"/>
    <w:rsid w:val="004B652C"/>
    <w:rsid w:val="004B7E06"/>
    <w:rsid w:val="004C111B"/>
    <w:rsid w:val="004C5299"/>
    <w:rsid w:val="004C5719"/>
    <w:rsid w:val="004C72F5"/>
    <w:rsid w:val="004C7533"/>
    <w:rsid w:val="004D2177"/>
    <w:rsid w:val="004D3B21"/>
    <w:rsid w:val="004D4DAA"/>
    <w:rsid w:val="004D655F"/>
    <w:rsid w:val="004D7463"/>
    <w:rsid w:val="004E2107"/>
    <w:rsid w:val="004E2EAF"/>
    <w:rsid w:val="004E349E"/>
    <w:rsid w:val="004E360A"/>
    <w:rsid w:val="004E5148"/>
    <w:rsid w:val="004E7B2A"/>
    <w:rsid w:val="004E7B39"/>
    <w:rsid w:val="004F1C00"/>
    <w:rsid w:val="004F2793"/>
    <w:rsid w:val="004F351B"/>
    <w:rsid w:val="004F440E"/>
    <w:rsid w:val="004F5DC2"/>
    <w:rsid w:val="004F617C"/>
    <w:rsid w:val="005006A7"/>
    <w:rsid w:val="0050337D"/>
    <w:rsid w:val="00503B51"/>
    <w:rsid w:val="00504085"/>
    <w:rsid w:val="00505D15"/>
    <w:rsid w:val="005065A5"/>
    <w:rsid w:val="0050744B"/>
    <w:rsid w:val="00510553"/>
    <w:rsid w:val="00510657"/>
    <w:rsid w:val="00510EB9"/>
    <w:rsid w:val="00513C45"/>
    <w:rsid w:val="00513D5D"/>
    <w:rsid w:val="005143B0"/>
    <w:rsid w:val="0051481C"/>
    <w:rsid w:val="005156AE"/>
    <w:rsid w:val="00515DF3"/>
    <w:rsid w:val="005217FA"/>
    <w:rsid w:val="00522399"/>
    <w:rsid w:val="0052411D"/>
    <w:rsid w:val="00524E28"/>
    <w:rsid w:val="00525227"/>
    <w:rsid w:val="00526809"/>
    <w:rsid w:val="005271A7"/>
    <w:rsid w:val="00527F79"/>
    <w:rsid w:val="00530745"/>
    <w:rsid w:val="005337CF"/>
    <w:rsid w:val="00534443"/>
    <w:rsid w:val="00536694"/>
    <w:rsid w:val="0054047D"/>
    <w:rsid w:val="00541DA6"/>
    <w:rsid w:val="00543748"/>
    <w:rsid w:val="00543E4C"/>
    <w:rsid w:val="00544E2F"/>
    <w:rsid w:val="00545FA0"/>
    <w:rsid w:val="00550428"/>
    <w:rsid w:val="005516BB"/>
    <w:rsid w:val="00555A98"/>
    <w:rsid w:val="0055688C"/>
    <w:rsid w:val="005645E0"/>
    <w:rsid w:val="00564CC0"/>
    <w:rsid w:val="00567CFC"/>
    <w:rsid w:val="00571D78"/>
    <w:rsid w:val="00581911"/>
    <w:rsid w:val="00581B8F"/>
    <w:rsid w:val="00582384"/>
    <w:rsid w:val="005833F5"/>
    <w:rsid w:val="00583B70"/>
    <w:rsid w:val="00583D3F"/>
    <w:rsid w:val="005842FF"/>
    <w:rsid w:val="00586FD7"/>
    <w:rsid w:val="00590069"/>
    <w:rsid w:val="00590808"/>
    <w:rsid w:val="00591746"/>
    <w:rsid w:val="005921F0"/>
    <w:rsid w:val="00593501"/>
    <w:rsid w:val="0059481C"/>
    <w:rsid w:val="00594CAE"/>
    <w:rsid w:val="00594F47"/>
    <w:rsid w:val="00596DFE"/>
    <w:rsid w:val="0059738D"/>
    <w:rsid w:val="00597BE6"/>
    <w:rsid w:val="005A3655"/>
    <w:rsid w:val="005A5EBB"/>
    <w:rsid w:val="005A624B"/>
    <w:rsid w:val="005A757A"/>
    <w:rsid w:val="005B140E"/>
    <w:rsid w:val="005B1788"/>
    <w:rsid w:val="005B2AD3"/>
    <w:rsid w:val="005B2B0D"/>
    <w:rsid w:val="005B49A1"/>
    <w:rsid w:val="005B55F5"/>
    <w:rsid w:val="005B6E8A"/>
    <w:rsid w:val="005C2B4F"/>
    <w:rsid w:val="005C3045"/>
    <w:rsid w:val="005C6D30"/>
    <w:rsid w:val="005D0859"/>
    <w:rsid w:val="005D764D"/>
    <w:rsid w:val="005E08B3"/>
    <w:rsid w:val="005E093B"/>
    <w:rsid w:val="005E211E"/>
    <w:rsid w:val="005E2D23"/>
    <w:rsid w:val="005E2F95"/>
    <w:rsid w:val="005E41FE"/>
    <w:rsid w:val="005E4B66"/>
    <w:rsid w:val="005E61A5"/>
    <w:rsid w:val="005E7DB5"/>
    <w:rsid w:val="005F09DD"/>
    <w:rsid w:val="005F399D"/>
    <w:rsid w:val="005F3F60"/>
    <w:rsid w:val="005F4EA3"/>
    <w:rsid w:val="005F6535"/>
    <w:rsid w:val="005F768E"/>
    <w:rsid w:val="006001CA"/>
    <w:rsid w:val="00605BB7"/>
    <w:rsid w:val="006101F0"/>
    <w:rsid w:val="006102F7"/>
    <w:rsid w:val="00612B5E"/>
    <w:rsid w:val="00615360"/>
    <w:rsid w:val="00615E59"/>
    <w:rsid w:val="006172C5"/>
    <w:rsid w:val="006229F1"/>
    <w:rsid w:val="00624B67"/>
    <w:rsid w:val="006310EB"/>
    <w:rsid w:val="0063406E"/>
    <w:rsid w:val="00634CB0"/>
    <w:rsid w:val="00637248"/>
    <w:rsid w:val="00641ADA"/>
    <w:rsid w:val="006438F3"/>
    <w:rsid w:val="006502DF"/>
    <w:rsid w:val="006540D4"/>
    <w:rsid w:val="00656178"/>
    <w:rsid w:val="00657389"/>
    <w:rsid w:val="00661AB4"/>
    <w:rsid w:val="00663BDA"/>
    <w:rsid w:val="00667751"/>
    <w:rsid w:val="00667C42"/>
    <w:rsid w:val="006716A5"/>
    <w:rsid w:val="0067651E"/>
    <w:rsid w:val="00676B17"/>
    <w:rsid w:val="00677050"/>
    <w:rsid w:val="006772D8"/>
    <w:rsid w:val="00677B62"/>
    <w:rsid w:val="00680094"/>
    <w:rsid w:val="006851C9"/>
    <w:rsid w:val="006911E3"/>
    <w:rsid w:val="0069131D"/>
    <w:rsid w:val="00695255"/>
    <w:rsid w:val="0069606E"/>
    <w:rsid w:val="00697ABE"/>
    <w:rsid w:val="006A0822"/>
    <w:rsid w:val="006A1F62"/>
    <w:rsid w:val="006A4954"/>
    <w:rsid w:val="006A5DE1"/>
    <w:rsid w:val="006A5FAE"/>
    <w:rsid w:val="006A6B32"/>
    <w:rsid w:val="006A79C6"/>
    <w:rsid w:val="006B0E22"/>
    <w:rsid w:val="006B3365"/>
    <w:rsid w:val="006B34C2"/>
    <w:rsid w:val="006B5F4B"/>
    <w:rsid w:val="006C17DB"/>
    <w:rsid w:val="006C684C"/>
    <w:rsid w:val="006D0C5D"/>
    <w:rsid w:val="006D121A"/>
    <w:rsid w:val="006D2A7B"/>
    <w:rsid w:val="006D46DD"/>
    <w:rsid w:val="006D6DA0"/>
    <w:rsid w:val="006E0964"/>
    <w:rsid w:val="006E0B04"/>
    <w:rsid w:val="006E1697"/>
    <w:rsid w:val="006E1870"/>
    <w:rsid w:val="006E3B5E"/>
    <w:rsid w:val="006E60BA"/>
    <w:rsid w:val="006E6964"/>
    <w:rsid w:val="006E725F"/>
    <w:rsid w:val="006E73CA"/>
    <w:rsid w:val="006F009F"/>
    <w:rsid w:val="006F1C5F"/>
    <w:rsid w:val="006F3ECE"/>
    <w:rsid w:val="006F4D8A"/>
    <w:rsid w:val="006F5875"/>
    <w:rsid w:val="006F68E4"/>
    <w:rsid w:val="006F755F"/>
    <w:rsid w:val="006F79F5"/>
    <w:rsid w:val="0070111D"/>
    <w:rsid w:val="00701171"/>
    <w:rsid w:val="00703669"/>
    <w:rsid w:val="0071016B"/>
    <w:rsid w:val="00710555"/>
    <w:rsid w:val="007112CA"/>
    <w:rsid w:val="007114B2"/>
    <w:rsid w:val="0071186F"/>
    <w:rsid w:val="007128DD"/>
    <w:rsid w:val="00712B85"/>
    <w:rsid w:val="00712FD0"/>
    <w:rsid w:val="00714874"/>
    <w:rsid w:val="00715DBA"/>
    <w:rsid w:val="0071641C"/>
    <w:rsid w:val="00720061"/>
    <w:rsid w:val="007234AE"/>
    <w:rsid w:val="007239A4"/>
    <w:rsid w:val="0072504A"/>
    <w:rsid w:val="00725979"/>
    <w:rsid w:val="007269BE"/>
    <w:rsid w:val="00730E74"/>
    <w:rsid w:val="00731A0C"/>
    <w:rsid w:val="00733308"/>
    <w:rsid w:val="00733487"/>
    <w:rsid w:val="0073605B"/>
    <w:rsid w:val="00740FC6"/>
    <w:rsid w:val="00743F32"/>
    <w:rsid w:val="00743FAA"/>
    <w:rsid w:val="007470BF"/>
    <w:rsid w:val="00750224"/>
    <w:rsid w:val="00753286"/>
    <w:rsid w:val="00756E1D"/>
    <w:rsid w:val="00757341"/>
    <w:rsid w:val="007627F5"/>
    <w:rsid w:val="00762C55"/>
    <w:rsid w:val="0076389C"/>
    <w:rsid w:val="00763A14"/>
    <w:rsid w:val="00764962"/>
    <w:rsid w:val="007659A7"/>
    <w:rsid w:val="00766E4C"/>
    <w:rsid w:val="00767F41"/>
    <w:rsid w:val="00771C2D"/>
    <w:rsid w:val="00772754"/>
    <w:rsid w:val="007773B9"/>
    <w:rsid w:val="007809FD"/>
    <w:rsid w:val="00781C78"/>
    <w:rsid w:val="007871C8"/>
    <w:rsid w:val="00787E33"/>
    <w:rsid w:val="00794014"/>
    <w:rsid w:val="007954F4"/>
    <w:rsid w:val="0079673B"/>
    <w:rsid w:val="007969E8"/>
    <w:rsid w:val="007A0DCF"/>
    <w:rsid w:val="007A2E15"/>
    <w:rsid w:val="007A2F57"/>
    <w:rsid w:val="007A67B3"/>
    <w:rsid w:val="007A6AD3"/>
    <w:rsid w:val="007A6FE6"/>
    <w:rsid w:val="007A7C87"/>
    <w:rsid w:val="007B0B5E"/>
    <w:rsid w:val="007B2A10"/>
    <w:rsid w:val="007B2B25"/>
    <w:rsid w:val="007B4B21"/>
    <w:rsid w:val="007C1C88"/>
    <w:rsid w:val="007C3671"/>
    <w:rsid w:val="007C5B7B"/>
    <w:rsid w:val="007C5E2B"/>
    <w:rsid w:val="007D164D"/>
    <w:rsid w:val="007D1C74"/>
    <w:rsid w:val="007D2363"/>
    <w:rsid w:val="007D5C8B"/>
    <w:rsid w:val="007E126C"/>
    <w:rsid w:val="007E7104"/>
    <w:rsid w:val="007F032B"/>
    <w:rsid w:val="007F0486"/>
    <w:rsid w:val="007F0BF6"/>
    <w:rsid w:val="007F1A3B"/>
    <w:rsid w:val="007F2E60"/>
    <w:rsid w:val="007F3EE6"/>
    <w:rsid w:val="007F6C91"/>
    <w:rsid w:val="00800479"/>
    <w:rsid w:val="00800959"/>
    <w:rsid w:val="0080337D"/>
    <w:rsid w:val="008045E8"/>
    <w:rsid w:val="00806DCD"/>
    <w:rsid w:val="0080703B"/>
    <w:rsid w:val="00807510"/>
    <w:rsid w:val="00807CF5"/>
    <w:rsid w:val="00810B63"/>
    <w:rsid w:val="0081291F"/>
    <w:rsid w:val="0081332D"/>
    <w:rsid w:val="00813AD7"/>
    <w:rsid w:val="00813C83"/>
    <w:rsid w:val="00816CB4"/>
    <w:rsid w:val="008172C6"/>
    <w:rsid w:val="0081774C"/>
    <w:rsid w:val="00817BD9"/>
    <w:rsid w:val="0082022B"/>
    <w:rsid w:val="00820E13"/>
    <w:rsid w:val="008261F7"/>
    <w:rsid w:val="00830DD0"/>
    <w:rsid w:val="00831078"/>
    <w:rsid w:val="00831298"/>
    <w:rsid w:val="0083134F"/>
    <w:rsid w:val="00832714"/>
    <w:rsid w:val="00834F5E"/>
    <w:rsid w:val="00837298"/>
    <w:rsid w:val="00840276"/>
    <w:rsid w:val="00842826"/>
    <w:rsid w:val="00843275"/>
    <w:rsid w:val="00843507"/>
    <w:rsid w:val="008435F1"/>
    <w:rsid w:val="008437C9"/>
    <w:rsid w:val="00844367"/>
    <w:rsid w:val="00845143"/>
    <w:rsid w:val="00846B31"/>
    <w:rsid w:val="00853A4B"/>
    <w:rsid w:val="00860F35"/>
    <w:rsid w:val="00866110"/>
    <w:rsid w:val="00870804"/>
    <w:rsid w:val="008745E5"/>
    <w:rsid w:val="0088111C"/>
    <w:rsid w:val="00881565"/>
    <w:rsid w:val="008816DE"/>
    <w:rsid w:val="0088418E"/>
    <w:rsid w:val="0088454F"/>
    <w:rsid w:val="00884D9C"/>
    <w:rsid w:val="00885092"/>
    <w:rsid w:val="00885A05"/>
    <w:rsid w:val="00886D94"/>
    <w:rsid w:val="008A2063"/>
    <w:rsid w:val="008A397F"/>
    <w:rsid w:val="008A552E"/>
    <w:rsid w:val="008A5719"/>
    <w:rsid w:val="008A5988"/>
    <w:rsid w:val="008A5E70"/>
    <w:rsid w:val="008A6362"/>
    <w:rsid w:val="008B05CC"/>
    <w:rsid w:val="008B0EBA"/>
    <w:rsid w:val="008B1C28"/>
    <w:rsid w:val="008B3378"/>
    <w:rsid w:val="008B394D"/>
    <w:rsid w:val="008B505E"/>
    <w:rsid w:val="008C270E"/>
    <w:rsid w:val="008C2A87"/>
    <w:rsid w:val="008C3273"/>
    <w:rsid w:val="008C792E"/>
    <w:rsid w:val="008C7FDE"/>
    <w:rsid w:val="008D0B71"/>
    <w:rsid w:val="008D120B"/>
    <w:rsid w:val="008D35B9"/>
    <w:rsid w:val="008D60CF"/>
    <w:rsid w:val="008E2AEF"/>
    <w:rsid w:val="008E4CCE"/>
    <w:rsid w:val="008F3720"/>
    <w:rsid w:val="008F475D"/>
    <w:rsid w:val="008F718A"/>
    <w:rsid w:val="009011E1"/>
    <w:rsid w:val="0090176B"/>
    <w:rsid w:val="0090303B"/>
    <w:rsid w:val="0090323C"/>
    <w:rsid w:val="00905717"/>
    <w:rsid w:val="00905C0A"/>
    <w:rsid w:val="00906618"/>
    <w:rsid w:val="00907F5F"/>
    <w:rsid w:val="00910101"/>
    <w:rsid w:val="0091153F"/>
    <w:rsid w:val="00916139"/>
    <w:rsid w:val="0091775B"/>
    <w:rsid w:val="00917BDD"/>
    <w:rsid w:val="0092013A"/>
    <w:rsid w:val="00920C31"/>
    <w:rsid w:val="00920F12"/>
    <w:rsid w:val="00921A46"/>
    <w:rsid w:val="00927005"/>
    <w:rsid w:val="00932678"/>
    <w:rsid w:val="00932EE1"/>
    <w:rsid w:val="009370AD"/>
    <w:rsid w:val="00937AF5"/>
    <w:rsid w:val="00940650"/>
    <w:rsid w:val="009419AD"/>
    <w:rsid w:val="00942DFB"/>
    <w:rsid w:val="00943412"/>
    <w:rsid w:val="00944B03"/>
    <w:rsid w:val="00953272"/>
    <w:rsid w:val="00954E6B"/>
    <w:rsid w:val="00955200"/>
    <w:rsid w:val="00956484"/>
    <w:rsid w:val="00956976"/>
    <w:rsid w:val="009577FD"/>
    <w:rsid w:val="0096045F"/>
    <w:rsid w:val="00960688"/>
    <w:rsid w:val="009613F1"/>
    <w:rsid w:val="0096481C"/>
    <w:rsid w:val="00965DE9"/>
    <w:rsid w:val="00967BCD"/>
    <w:rsid w:val="009721DF"/>
    <w:rsid w:val="009751F3"/>
    <w:rsid w:val="0097521B"/>
    <w:rsid w:val="00975FB0"/>
    <w:rsid w:val="00976321"/>
    <w:rsid w:val="0097632D"/>
    <w:rsid w:val="00982B52"/>
    <w:rsid w:val="00984407"/>
    <w:rsid w:val="00990A61"/>
    <w:rsid w:val="00994EE4"/>
    <w:rsid w:val="0099753E"/>
    <w:rsid w:val="009976E6"/>
    <w:rsid w:val="00997BCB"/>
    <w:rsid w:val="009A0C3F"/>
    <w:rsid w:val="009A1B0D"/>
    <w:rsid w:val="009A29D3"/>
    <w:rsid w:val="009A624D"/>
    <w:rsid w:val="009A691F"/>
    <w:rsid w:val="009A7192"/>
    <w:rsid w:val="009B1518"/>
    <w:rsid w:val="009B1B4B"/>
    <w:rsid w:val="009B751B"/>
    <w:rsid w:val="009C14FF"/>
    <w:rsid w:val="009C2195"/>
    <w:rsid w:val="009C4517"/>
    <w:rsid w:val="009C46FF"/>
    <w:rsid w:val="009C5DC7"/>
    <w:rsid w:val="009D0204"/>
    <w:rsid w:val="009D1374"/>
    <w:rsid w:val="009D2A21"/>
    <w:rsid w:val="009D7248"/>
    <w:rsid w:val="009E0C88"/>
    <w:rsid w:val="009E1A15"/>
    <w:rsid w:val="009E1FDE"/>
    <w:rsid w:val="009E2968"/>
    <w:rsid w:val="009E2EA1"/>
    <w:rsid w:val="009E32B2"/>
    <w:rsid w:val="009E3C2A"/>
    <w:rsid w:val="009F2957"/>
    <w:rsid w:val="009F4E09"/>
    <w:rsid w:val="009F5469"/>
    <w:rsid w:val="009F7247"/>
    <w:rsid w:val="009F748F"/>
    <w:rsid w:val="009F7EBE"/>
    <w:rsid w:val="00A0018A"/>
    <w:rsid w:val="00A0139B"/>
    <w:rsid w:val="00A06A9E"/>
    <w:rsid w:val="00A07D25"/>
    <w:rsid w:val="00A1152F"/>
    <w:rsid w:val="00A13334"/>
    <w:rsid w:val="00A14B48"/>
    <w:rsid w:val="00A1735D"/>
    <w:rsid w:val="00A22033"/>
    <w:rsid w:val="00A24BB2"/>
    <w:rsid w:val="00A257EA"/>
    <w:rsid w:val="00A2624A"/>
    <w:rsid w:val="00A2685B"/>
    <w:rsid w:val="00A272DA"/>
    <w:rsid w:val="00A307E2"/>
    <w:rsid w:val="00A310EB"/>
    <w:rsid w:val="00A335F6"/>
    <w:rsid w:val="00A34C83"/>
    <w:rsid w:val="00A35561"/>
    <w:rsid w:val="00A35C31"/>
    <w:rsid w:val="00A37F96"/>
    <w:rsid w:val="00A40F52"/>
    <w:rsid w:val="00A417B6"/>
    <w:rsid w:val="00A42444"/>
    <w:rsid w:val="00A443F3"/>
    <w:rsid w:val="00A447B6"/>
    <w:rsid w:val="00A566BB"/>
    <w:rsid w:val="00A60426"/>
    <w:rsid w:val="00A613A2"/>
    <w:rsid w:val="00A6470D"/>
    <w:rsid w:val="00A66FE1"/>
    <w:rsid w:val="00A67173"/>
    <w:rsid w:val="00A720FB"/>
    <w:rsid w:val="00A740DC"/>
    <w:rsid w:val="00A744BA"/>
    <w:rsid w:val="00A74BB6"/>
    <w:rsid w:val="00A81643"/>
    <w:rsid w:val="00A84FF8"/>
    <w:rsid w:val="00A861DB"/>
    <w:rsid w:val="00A863BB"/>
    <w:rsid w:val="00A86463"/>
    <w:rsid w:val="00A92320"/>
    <w:rsid w:val="00AA1092"/>
    <w:rsid w:val="00AA298F"/>
    <w:rsid w:val="00AA2CB3"/>
    <w:rsid w:val="00AB2851"/>
    <w:rsid w:val="00AB3367"/>
    <w:rsid w:val="00AB3FDF"/>
    <w:rsid w:val="00AB46D1"/>
    <w:rsid w:val="00AB4D06"/>
    <w:rsid w:val="00AB52A4"/>
    <w:rsid w:val="00AC3BFB"/>
    <w:rsid w:val="00AC4A38"/>
    <w:rsid w:val="00AC5723"/>
    <w:rsid w:val="00AC5FAF"/>
    <w:rsid w:val="00AC69CB"/>
    <w:rsid w:val="00AC7778"/>
    <w:rsid w:val="00AD3237"/>
    <w:rsid w:val="00AD6640"/>
    <w:rsid w:val="00AD706F"/>
    <w:rsid w:val="00AD7114"/>
    <w:rsid w:val="00AD7B12"/>
    <w:rsid w:val="00AD7B42"/>
    <w:rsid w:val="00AE1C33"/>
    <w:rsid w:val="00AE3EF4"/>
    <w:rsid w:val="00AE44B5"/>
    <w:rsid w:val="00AE4E2E"/>
    <w:rsid w:val="00AF1AB8"/>
    <w:rsid w:val="00AF21B0"/>
    <w:rsid w:val="00AF4311"/>
    <w:rsid w:val="00AF7EC3"/>
    <w:rsid w:val="00B005A1"/>
    <w:rsid w:val="00B030D2"/>
    <w:rsid w:val="00B033F9"/>
    <w:rsid w:val="00B039D8"/>
    <w:rsid w:val="00B04B81"/>
    <w:rsid w:val="00B04C02"/>
    <w:rsid w:val="00B06039"/>
    <w:rsid w:val="00B06C03"/>
    <w:rsid w:val="00B15819"/>
    <w:rsid w:val="00B15EEB"/>
    <w:rsid w:val="00B16F87"/>
    <w:rsid w:val="00B17CFE"/>
    <w:rsid w:val="00B2681E"/>
    <w:rsid w:val="00B27522"/>
    <w:rsid w:val="00B27CE4"/>
    <w:rsid w:val="00B31B6A"/>
    <w:rsid w:val="00B34BA6"/>
    <w:rsid w:val="00B373E5"/>
    <w:rsid w:val="00B40F54"/>
    <w:rsid w:val="00B450F0"/>
    <w:rsid w:val="00B456B2"/>
    <w:rsid w:val="00B46A7B"/>
    <w:rsid w:val="00B509BC"/>
    <w:rsid w:val="00B5146B"/>
    <w:rsid w:val="00B52F97"/>
    <w:rsid w:val="00B54A98"/>
    <w:rsid w:val="00B5573F"/>
    <w:rsid w:val="00B6048B"/>
    <w:rsid w:val="00B609AA"/>
    <w:rsid w:val="00B60C01"/>
    <w:rsid w:val="00B621D1"/>
    <w:rsid w:val="00B633E4"/>
    <w:rsid w:val="00B63432"/>
    <w:rsid w:val="00B63898"/>
    <w:rsid w:val="00B646FC"/>
    <w:rsid w:val="00B66154"/>
    <w:rsid w:val="00B668E4"/>
    <w:rsid w:val="00B7023E"/>
    <w:rsid w:val="00B71D8B"/>
    <w:rsid w:val="00B7310B"/>
    <w:rsid w:val="00B7395A"/>
    <w:rsid w:val="00B80C82"/>
    <w:rsid w:val="00B822E2"/>
    <w:rsid w:val="00B82CF1"/>
    <w:rsid w:val="00B85B00"/>
    <w:rsid w:val="00B86E12"/>
    <w:rsid w:val="00B87017"/>
    <w:rsid w:val="00B90C97"/>
    <w:rsid w:val="00B94E7B"/>
    <w:rsid w:val="00BA0A5B"/>
    <w:rsid w:val="00BA1017"/>
    <w:rsid w:val="00BA16A4"/>
    <w:rsid w:val="00BA32CD"/>
    <w:rsid w:val="00BA5602"/>
    <w:rsid w:val="00BA5634"/>
    <w:rsid w:val="00BA6477"/>
    <w:rsid w:val="00BA7E3A"/>
    <w:rsid w:val="00BB1154"/>
    <w:rsid w:val="00BB22D8"/>
    <w:rsid w:val="00BB390F"/>
    <w:rsid w:val="00BB644B"/>
    <w:rsid w:val="00BB7774"/>
    <w:rsid w:val="00BB7DA8"/>
    <w:rsid w:val="00BC02D1"/>
    <w:rsid w:val="00BC0819"/>
    <w:rsid w:val="00BC0B9C"/>
    <w:rsid w:val="00BC1CD9"/>
    <w:rsid w:val="00BC293A"/>
    <w:rsid w:val="00BC2AD1"/>
    <w:rsid w:val="00BC336A"/>
    <w:rsid w:val="00BC3ECE"/>
    <w:rsid w:val="00BC674B"/>
    <w:rsid w:val="00BC6EE7"/>
    <w:rsid w:val="00BD4D07"/>
    <w:rsid w:val="00BE27FE"/>
    <w:rsid w:val="00BE3603"/>
    <w:rsid w:val="00BE4EE8"/>
    <w:rsid w:val="00BE5526"/>
    <w:rsid w:val="00BE598B"/>
    <w:rsid w:val="00BE6B80"/>
    <w:rsid w:val="00BF3BC5"/>
    <w:rsid w:val="00BF48CF"/>
    <w:rsid w:val="00BF681C"/>
    <w:rsid w:val="00C00EA9"/>
    <w:rsid w:val="00C01A54"/>
    <w:rsid w:val="00C01FD1"/>
    <w:rsid w:val="00C045E7"/>
    <w:rsid w:val="00C04EFE"/>
    <w:rsid w:val="00C12140"/>
    <w:rsid w:val="00C13387"/>
    <w:rsid w:val="00C16C3D"/>
    <w:rsid w:val="00C20B59"/>
    <w:rsid w:val="00C244F0"/>
    <w:rsid w:val="00C273F3"/>
    <w:rsid w:val="00C30206"/>
    <w:rsid w:val="00C31E14"/>
    <w:rsid w:val="00C33F78"/>
    <w:rsid w:val="00C3712C"/>
    <w:rsid w:val="00C37B8D"/>
    <w:rsid w:val="00C463D0"/>
    <w:rsid w:val="00C46DDD"/>
    <w:rsid w:val="00C51D34"/>
    <w:rsid w:val="00C53CF8"/>
    <w:rsid w:val="00C55776"/>
    <w:rsid w:val="00C561F6"/>
    <w:rsid w:val="00C564D6"/>
    <w:rsid w:val="00C612BC"/>
    <w:rsid w:val="00C61AD6"/>
    <w:rsid w:val="00C646BF"/>
    <w:rsid w:val="00C701A6"/>
    <w:rsid w:val="00C7062D"/>
    <w:rsid w:val="00C70BEA"/>
    <w:rsid w:val="00C751EB"/>
    <w:rsid w:val="00C75EC7"/>
    <w:rsid w:val="00C77DB7"/>
    <w:rsid w:val="00C80F5C"/>
    <w:rsid w:val="00C81777"/>
    <w:rsid w:val="00C907E2"/>
    <w:rsid w:val="00C90A14"/>
    <w:rsid w:val="00C90D33"/>
    <w:rsid w:val="00C9163D"/>
    <w:rsid w:val="00C927E0"/>
    <w:rsid w:val="00C9450F"/>
    <w:rsid w:val="00C96907"/>
    <w:rsid w:val="00CA19F7"/>
    <w:rsid w:val="00CA31C6"/>
    <w:rsid w:val="00CA3C4C"/>
    <w:rsid w:val="00CA506B"/>
    <w:rsid w:val="00CB114B"/>
    <w:rsid w:val="00CB2D8D"/>
    <w:rsid w:val="00CB5251"/>
    <w:rsid w:val="00CB58CA"/>
    <w:rsid w:val="00CC1F5A"/>
    <w:rsid w:val="00CC4013"/>
    <w:rsid w:val="00CC4217"/>
    <w:rsid w:val="00CC5E56"/>
    <w:rsid w:val="00CC7902"/>
    <w:rsid w:val="00CD11EE"/>
    <w:rsid w:val="00CD17D0"/>
    <w:rsid w:val="00CD362B"/>
    <w:rsid w:val="00CE0597"/>
    <w:rsid w:val="00CE13B3"/>
    <w:rsid w:val="00CE37D1"/>
    <w:rsid w:val="00CE3B13"/>
    <w:rsid w:val="00CF0F7D"/>
    <w:rsid w:val="00CF1239"/>
    <w:rsid w:val="00CF18B5"/>
    <w:rsid w:val="00CF3F76"/>
    <w:rsid w:val="00CF413B"/>
    <w:rsid w:val="00D00298"/>
    <w:rsid w:val="00D007B6"/>
    <w:rsid w:val="00D06ED3"/>
    <w:rsid w:val="00D07DD6"/>
    <w:rsid w:val="00D14C09"/>
    <w:rsid w:val="00D1692A"/>
    <w:rsid w:val="00D21B04"/>
    <w:rsid w:val="00D22A51"/>
    <w:rsid w:val="00D22D47"/>
    <w:rsid w:val="00D2337E"/>
    <w:rsid w:val="00D27253"/>
    <w:rsid w:val="00D27A44"/>
    <w:rsid w:val="00D325C7"/>
    <w:rsid w:val="00D367A4"/>
    <w:rsid w:val="00D36EF5"/>
    <w:rsid w:val="00D405D5"/>
    <w:rsid w:val="00D423C3"/>
    <w:rsid w:val="00D43C1C"/>
    <w:rsid w:val="00D449E2"/>
    <w:rsid w:val="00D46706"/>
    <w:rsid w:val="00D478FD"/>
    <w:rsid w:val="00D517AC"/>
    <w:rsid w:val="00D51F76"/>
    <w:rsid w:val="00D52E56"/>
    <w:rsid w:val="00D53AD7"/>
    <w:rsid w:val="00D56ECF"/>
    <w:rsid w:val="00D56F32"/>
    <w:rsid w:val="00D61107"/>
    <w:rsid w:val="00D61ADD"/>
    <w:rsid w:val="00D6497C"/>
    <w:rsid w:val="00D6552C"/>
    <w:rsid w:val="00D65D54"/>
    <w:rsid w:val="00D66DD0"/>
    <w:rsid w:val="00D6787E"/>
    <w:rsid w:val="00D708CD"/>
    <w:rsid w:val="00D77DEE"/>
    <w:rsid w:val="00D8487B"/>
    <w:rsid w:val="00D8623F"/>
    <w:rsid w:val="00D8680B"/>
    <w:rsid w:val="00D869BE"/>
    <w:rsid w:val="00D92115"/>
    <w:rsid w:val="00D92253"/>
    <w:rsid w:val="00D93C13"/>
    <w:rsid w:val="00D958D6"/>
    <w:rsid w:val="00DA2138"/>
    <w:rsid w:val="00DA3DD3"/>
    <w:rsid w:val="00DA6356"/>
    <w:rsid w:val="00DA6850"/>
    <w:rsid w:val="00DA7447"/>
    <w:rsid w:val="00DA7B61"/>
    <w:rsid w:val="00DB19D1"/>
    <w:rsid w:val="00DB54EC"/>
    <w:rsid w:val="00DB6228"/>
    <w:rsid w:val="00DB629F"/>
    <w:rsid w:val="00DC2503"/>
    <w:rsid w:val="00DC59D0"/>
    <w:rsid w:val="00DD15E9"/>
    <w:rsid w:val="00DD2007"/>
    <w:rsid w:val="00DD434C"/>
    <w:rsid w:val="00DD499C"/>
    <w:rsid w:val="00DD4DEE"/>
    <w:rsid w:val="00DD70B1"/>
    <w:rsid w:val="00DE2F94"/>
    <w:rsid w:val="00DE3110"/>
    <w:rsid w:val="00DE3D07"/>
    <w:rsid w:val="00DE63B7"/>
    <w:rsid w:val="00DF0E72"/>
    <w:rsid w:val="00DF249E"/>
    <w:rsid w:val="00DF457F"/>
    <w:rsid w:val="00E01E4B"/>
    <w:rsid w:val="00E01F57"/>
    <w:rsid w:val="00E11F02"/>
    <w:rsid w:val="00E14768"/>
    <w:rsid w:val="00E14E03"/>
    <w:rsid w:val="00E151E3"/>
    <w:rsid w:val="00E16BC3"/>
    <w:rsid w:val="00E22E4A"/>
    <w:rsid w:val="00E23178"/>
    <w:rsid w:val="00E258AB"/>
    <w:rsid w:val="00E261EF"/>
    <w:rsid w:val="00E30B57"/>
    <w:rsid w:val="00E31ACB"/>
    <w:rsid w:val="00E325A2"/>
    <w:rsid w:val="00E36779"/>
    <w:rsid w:val="00E41542"/>
    <w:rsid w:val="00E44148"/>
    <w:rsid w:val="00E507C4"/>
    <w:rsid w:val="00E508DE"/>
    <w:rsid w:val="00E52403"/>
    <w:rsid w:val="00E52F17"/>
    <w:rsid w:val="00E5449F"/>
    <w:rsid w:val="00E56E18"/>
    <w:rsid w:val="00E61581"/>
    <w:rsid w:val="00E6558E"/>
    <w:rsid w:val="00E67982"/>
    <w:rsid w:val="00E70B0A"/>
    <w:rsid w:val="00E71305"/>
    <w:rsid w:val="00E714EA"/>
    <w:rsid w:val="00E763A7"/>
    <w:rsid w:val="00E77F3D"/>
    <w:rsid w:val="00E800EB"/>
    <w:rsid w:val="00E8011A"/>
    <w:rsid w:val="00E801F6"/>
    <w:rsid w:val="00E803F4"/>
    <w:rsid w:val="00E80EDC"/>
    <w:rsid w:val="00E817AF"/>
    <w:rsid w:val="00E81A09"/>
    <w:rsid w:val="00E827A3"/>
    <w:rsid w:val="00E83D8D"/>
    <w:rsid w:val="00E83DFA"/>
    <w:rsid w:val="00E848C0"/>
    <w:rsid w:val="00E85ECC"/>
    <w:rsid w:val="00E90FB7"/>
    <w:rsid w:val="00E938AC"/>
    <w:rsid w:val="00EA559B"/>
    <w:rsid w:val="00EA6422"/>
    <w:rsid w:val="00EA6907"/>
    <w:rsid w:val="00EA7388"/>
    <w:rsid w:val="00EB0DCD"/>
    <w:rsid w:val="00EB2720"/>
    <w:rsid w:val="00EB6702"/>
    <w:rsid w:val="00EC0B13"/>
    <w:rsid w:val="00EC44A9"/>
    <w:rsid w:val="00EC53C5"/>
    <w:rsid w:val="00EC637C"/>
    <w:rsid w:val="00EC64B0"/>
    <w:rsid w:val="00ED0497"/>
    <w:rsid w:val="00ED05E0"/>
    <w:rsid w:val="00ED1177"/>
    <w:rsid w:val="00ED1367"/>
    <w:rsid w:val="00ED186A"/>
    <w:rsid w:val="00ED2184"/>
    <w:rsid w:val="00ED21EA"/>
    <w:rsid w:val="00ED22AC"/>
    <w:rsid w:val="00ED4F0E"/>
    <w:rsid w:val="00ED6A8B"/>
    <w:rsid w:val="00ED6D58"/>
    <w:rsid w:val="00EE1E7F"/>
    <w:rsid w:val="00EE5E38"/>
    <w:rsid w:val="00EE68B0"/>
    <w:rsid w:val="00EF22D2"/>
    <w:rsid w:val="00EF58B1"/>
    <w:rsid w:val="00EF694A"/>
    <w:rsid w:val="00EF78BD"/>
    <w:rsid w:val="00F010AB"/>
    <w:rsid w:val="00F012C5"/>
    <w:rsid w:val="00F036FC"/>
    <w:rsid w:val="00F10033"/>
    <w:rsid w:val="00F11307"/>
    <w:rsid w:val="00F13A17"/>
    <w:rsid w:val="00F15941"/>
    <w:rsid w:val="00F21691"/>
    <w:rsid w:val="00F21AD7"/>
    <w:rsid w:val="00F258DC"/>
    <w:rsid w:val="00F304FE"/>
    <w:rsid w:val="00F32148"/>
    <w:rsid w:val="00F32319"/>
    <w:rsid w:val="00F32499"/>
    <w:rsid w:val="00F36261"/>
    <w:rsid w:val="00F3772B"/>
    <w:rsid w:val="00F40E13"/>
    <w:rsid w:val="00F42C64"/>
    <w:rsid w:val="00F43014"/>
    <w:rsid w:val="00F43279"/>
    <w:rsid w:val="00F50346"/>
    <w:rsid w:val="00F51160"/>
    <w:rsid w:val="00F524AE"/>
    <w:rsid w:val="00F5564F"/>
    <w:rsid w:val="00F57443"/>
    <w:rsid w:val="00F614E8"/>
    <w:rsid w:val="00F6163D"/>
    <w:rsid w:val="00F62021"/>
    <w:rsid w:val="00F62FB2"/>
    <w:rsid w:val="00F706BD"/>
    <w:rsid w:val="00F760F0"/>
    <w:rsid w:val="00F76520"/>
    <w:rsid w:val="00F7733E"/>
    <w:rsid w:val="00F81F30"/>
    <w:rsid w:val="00F95D01"/>
    <w:rsid w:val="00F95FFA"/>
    <w:rsid w:val="00F9616E"/>
    <w:rsid w:val="00F96A2A"/>
    <w:rsid w:val="00FA14B1"/>
    <w:rsid w:val="00FA300D"/>
    <w:rsid w:val="00FA6B64"/>
    <w:rsid w:val="00FA75D7"/>
    <w:rsid w:val="00FB104C"/>
    <w:rsid w:val="00FB277D"/>
    <w:rsid w:val="00FB3862"/>
    <w:rsid w:val="00FB3D36"/>
    <w:rsid w:val="00FB3F0B"/>
    <w:rsid w:val="00FB51FB"/>
    <w:rsid w:val="00FB6948"/>
    <w:rsid w:val="00FC0906"/>
    <w:rsid w:val="00FC1534"/>
    <w:rsid w:val="00FC1F67"/>
    <w:rsid w:val="00FC34E6"/>
    <w:rsid w:val="00FC3B89"/>
    <w:rsid w:val="00FD6931"/>
    <w:rsid w:val="00FE26DA"/>
    <w:rsid w:val="00FF1071"/>
    <w:rsid w:val="00FF2FAF"/>
    <w:rsid w:val="00FF3EEB"/>
    <w:rsid w:val="00FF64CE"/>
    <w:rsid w:val="00FF74A7"/>
    <w:rsid w:val="349C4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4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Brdtekst"/>
    <w:link w:val="Overskrift1Tegn"/>
    <w:qFormat/>
    <w:rsid w:val="0079673B"/>
    <w:pPr>
      <w:keepNext/>
      <w:numPr>
        <w:numId w:val="1"/>
      </w:numPr>
      <w:spacing w:before="180" w:after="0" w:line="240" w:lineRule="auto"/>
      <w:outlineLvl w:val="0"/>
    </w:pPr>
    <w:rPr>
      <w:rFonts w:ascii="Arial" w:eastAsia="Times New Roman" w:hAnsi="Arial" w:cs="Times New Roman"/>
      <w:b/>
      <w:kern w:val="28"/>
      <w:sz w:val="24"/>
      <w:szCs w:val="20"/>
      <w:lang w:eastAsia="nb-NO"/>
    </w:rPr>
  </w:style>
  <w:style w:type="paragraph" w:styleId="Overskrift2">
    <w:name w:val="heading 2"/>
    <w:basedOn w:val="Normal"/>
    <w:next w:val="Brdtekst"/>
    <w:link w:val="Overskrift2Tegn"/>
    <w:unhideWhenUsed/>
    <w:qFormat/>
    <w:rsid w:val="0079673B"/>
    <w:pPr>
      <w:keepNext/>
      <w:numPr>
        <w:ilvl w:val="1"/>
        <w:numId w:val="1"/>
      </w:numPr>
      <w:spacing w:before="120" w:after="0" w:line="240" w:lineRule="auto"/>
      <w:outlineLvl w:val="1"/>
    </w:pPr>
    <w:rPr>
      <w:rFonts w:ascii="Arial" w:eastAsia="Times New Roman" w:hAnsi="Arial" w:cs="Times New Roman"/>
      <w:b/>
      <w:kern w:val="28"/>
      <w:sz w:val="20"/>
      <w:szCs w:val="20"/>
      <w:lang w:eastAsia="nb-NO"/>
    </w:rPr>
  </w:style>
  <w:style w:type="paragraph" w:styleId="Overskrift3">
    <w:name w:val="heading 3"/>
    <w:basedOn w:val="Normal"/>
    <w:next w:val="Normal"/>
    <w:link w:val="Overskrift3Tegn"/>
    <w:uiPriority w:val="9"/>
    <w:unhideWhenUsed/>
    <w:qFormat/>
    <w:rsid w:val="00B5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673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79673B"/>
  </w:style>
  <w:style w:type="paragraph" w:styleId="Bunntekst">
    <w:name w:val="footer"/>
    <w:basedOn w:val="Normal"/>
    <w:link w:val="BunntekstTegn"/>
    <w:uiPriority w:val="99"/>
    <w:unhideWhenUsed/>
    <w:rsid w:val="0079673B"/>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79673B"/>
  </w:style>
  <w:style w:type="character" w:customStyle="1" w:styleId="Overskrift1Tegn">
    <w:name w:val="Overskrift 1 Tegn"/>
    <w:basedOn w:val="Standardskriftforavsnitt"/>
    <w:link w:val="Overskrift1"/>
    <w:rsid w:val="0079673B"/>
    <w:rPr>
      <w:rFonts w:ascii="Arial" w:eastAsia="Times New Roman" w:hAnsi="Arial" w:cs="Times New Roman"/>
      <w:b/>
      <w:kern w:val="28"/>
      <w:sz w:val="24"/>
      <w:szCs w:val="20"/>
      <w:lang w:eastAsia="nb-NO"/>
    </w:rPr>
  </w:style>
  <w:style w:type="character" w:customStyle="1" w:styleId="Overskrift2Tegn">
    <w:name w:val="Overskrift 2 Tegn"/>
    <w:basedOn w:val="Standardskriftforavsnitt"/>
    <w:link w:val="Overskrift2"/>
    <w:rsid w:val="0079673B"/>
    <w:rPr>
      <w:rFonts w:ascii="Arial" w:eastAsia="Times New Roman" w:hAnsi="Arial" w:cs="Times New Roman"/>
      <w:b/>
      <w:kern w:val="28"/>
      <w:sz w:val="20"/>
      <w:szCs w:val="20"/>
      <w:lang w:eastAsia="nb-NO"/>
    </w:rPr>
  </w:style>
  <w:style w:type="paragraph" w:styleId="Brdtekst">
    <w:name w:val="Body Text"/>
    <w:basedOn w:val="Normal"/>
    <w:link w:val="BrdtekstTegn"/>
    <w:uiPriority w:val="99"/>
    <w:unhideWhenUsed/>
    <w:rsid w:val="0079673B"/>
    <w:pPr>
      <w:spacing w:after="120"/>
    </w:pPr>
  </w:style>
  <w:style w:type="character" w:customStyle="1" w:styleId="BrdtekstTegn">
    <w:name w:val="Brødtekst Tegn"/>
    <w:basedOn w:val="Standardskriftforavsnitt"/>
    <w:link w:val="Brdtekst"/>
    <w:uiPriority w:val="99"/>
    <w:rsid w:val="0079673B"/>
  </w:style>
  <w:style w:type="character" w:styleId="Hyperkobling">
    <w:name w:val="Hyperlink"/>
    <w:uiPriority w:val="99"/>
    <w:unhideWhenUsed/>
    <w:rsid w:val="00E70B0A"/>
    <w:rPr>
      <w:color w:val="0563C1"/>
      <w:u w:val="single"/>
    </w:rPr>
  </w:style>
  <w:style w:type="character" w:styleId="Merknadsreferanse">
    <w:name w:val="annotation reference"/>
    <w:basedOn w:val="Standardskriftforavsnitt"/>
    <w:uiPriority w:val="99"/>
    <w:semiHidden/>
    <w:unhideWhenUsed/>
    <w:rsid w:val="00D708CD"/>
    <w:rPr>
      <w:sz w:val="16"/>
      <w:szCs w:val="16"/>
    </w:rPr>
  </w:style>
  <w:style w:type="paragraph" w:styleId="Merknadstekst">
    <w:name w:val="annotation text"/>
    <w:basedOn w:val="Normal"/>
    <w:link w:val="MerknadstekstTegn"/>
    <w:uiPriority w:val="99"/>
    <w:unhideWhenUsed/>
    <w:rsid w:val="00D708CD"/>
    <w:pPr>
      <w:spacing w:line="240" w:lineRule="auto"/>
    </w:pPr>
    <w:rPr>
      <w:sz w:val="20"/>
      <w:szCs w:val="20"/>
    </w:rPr>
  </w:style>
  <w:style w:type="character" w:customStyle="1" w:styleId="MerknadstekstTegn">
    <w:name w:val="Merknadstekst Tegn"/>
    <w:basedOn w:val="Standardskriftforavsnitt"/>
    <w:link w:val="Merknadstekst"/>
    <w:uiPriority w:val="99"/>
    <w:rsid w:val="00D708CD"/>
    <w:rPr>
      <w:sz w:val="20"/>
      <w:szCs w:val="20"/>
    </w:rPr>
  </w:style>
  <w:style w:type="paragraph" w:styleId="Kommentaremne">
    <w:name w:val="annotation subject"/>
    <w:basedOn w:val="Merknadstekst"/>
    <w:next w:val="Merknadstekst"/>
    <w:link w:val="KommentaremneTegn"/>
    <w:uiPriority w:val="99"/>
    <w:semiHidden/>
    <w:unhideWhenUsed/>
    <w:rsid w:val="00D708CD"/>
    <w:rPr>
      <w:b/>
      <w:bCs/>
    </w:rPr>
  </w:style>
  <w:style w:type="character" w:customStyle="1" w:styleId="KommentaremneTegn">
    <w:name w:val="Kommentaremne Tegn"/>
    <w:basedOn w:val="MerknadstekstTegn"/>
    <w:link w:val="Kommentaremne"/>
    <w:uiPriority w:val="99"/>
    <w:semiHidden/>
    <w:rsid w:val="00D708CD"/>
    <w:rPr>
      <w:b/>
      <w:bCs/>
      <w:sz w:val="20"/>
      <w:szCs w:val="20"/>
    </w:rPr>
  </w:style>
  <w:style w:type="paragraph" w:styleId="Listeavsnitt">
    <w:name w:val="List Paragraph"/>
    <w:basedOn w:val="Normal"/>
    <w:uiPriority w:val="34"/>
    <w:qFormat/>
    <w:rsid w:val="0091775B"/>
    <w:pPr>
      <w:ind w:left="720"/>
      <w:contextualSpacing/>
    </w:pPr>
  </w:style>
  <w:style w:type="character" w:customStyle="1" w:styleId="Overskrift3Tegn">
    <w:name w:val="Overskrift 3 Tegn"/>
    <w:basedOn w:val="Standardskriftforavsnitt"/>
    <w:link w:val="Overskrift3"/>
    <w:uiPriority w:val="9"/>
    <w:rsid w:val="00B54A98"/>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1265D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265DE"/>
    <w:rPr>
      <w:sz w:val="20"/>
      <w:szCs w:val="20"/>
    </w:rPr>
  </w:style>
  <w:style w:type="character" w:styleId="Fotnotereferanse">
    <w:name w:val="footnote reference"/>
    <w:basedOn w:val="Standardskriftforavsnitt"/>
    <w:uiPriority w:val="99"/>
    <w:semiHidden/>
    <w:unhideWhenUsed/>
    <w:rsid w:val="001265DE"/>
    <w:rPr>
      <w:vertAlign w:val="superscript"/>
    </w:rPr>
  </w:style>
  <w:style w:type="paragraph" w:styleId="Revisjon">
    <w:name w:val="Revision"/>
    <w:hidden/>
    <w:uiPriority w:val="99"/>
    <w:semiHidden/>
    <w:rsid w:val="00B63432"/>
    <w:pPr>
      <w:spacing w:after="0" w:line="240" w:lineRule="auto"/>
    </w:pPr>
  </w:style>
  <w:style w:type="character" w:styleId="Ulstomtale">
    <w:name w:val="Unresolved Mention"/>
    <w:basedOn w:val="Standardskriftforavsnitt"/>
    <w:uiPriority w:val="99"/>
    <w:semiHidden/>
    <w:unhideWhenUsed/>
    <w:rsid w:val="00AD7114"/>
    <w:rPr>
      <w:color w:val="605E5C"/>
      <w:shd w:val="clear" w:color="auto" w:fill="E1DFDD"/>
    </w:rPr>
  </w:style>
  <w:style w:type="character" w:styleId="Fulgthyperkobling">
    <w:name w:val="FollowedHyperlink"/>
    <w:basedOn w:val="Standardskriftforavsnitt"/>
    <w:uiPriority w:val="99"/>
    <w:semiHidden/>
    <w:unhideWhenUsed/>
    <w:rsid w:val="00550428"/>
    <w:rPr>
      <w:color w:val="954F72" w:themeColor="followedHyperlink"/>
      <w:u w:val="single"/>
    </w:rPr>
  </w:style>
  <w:style w:type="character" w:styleId="Plassholdertekst">
    <w:name w:val="Placeholder Text"/>
    <w:basedOn w:val="Standardskriftforavsnitt"/>
    <w:uiPriority w:val="99"/>
    <w:semiHidden/>
    <w:rsid w:val="009E0C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SF/forskrift/2017-01-06-13" TargetMode="External"/><Relationship Id="rId18" Type="http://schemas.openxmlformats.org/officeDocument/2006/relationships/hyperlink" Target="https://www.nokut.no/norsk-utdanning/nasjonalt-kvalifikasjonsrammeverk-for-livslang-laring/nivaa-i-kvalifikasjonsrammeverket/" TargetMode="External"/><Relationship Id="rId26" Type="http://schemas.openxmlformats.org/officeDocument/2006/relationships/hyperlink" Target="https://www.nmbu.no/en/students/regulations-and-guidelines" TargetMode="External"/><Relationship Id="rId39" Type="http://schemas.openxmlformats.org/officeDocument/2006/relationships/glossaryDocument" Target="glossary/document.xml"/><Relationship Id="rId21" Type="http://schemas.openxmlformats.org/officeDocument/2006/relationships/hyperlink" Target="http://www.nmbu.no/studier" TargetMode="External"/><Relationship Id="rId34" Type="http://schemas.openxmlformats.org/officeDocument/2006/relationships/hyperlink" Target="https://lovdata.no/dokument/SF/forskrift/2017-02-07-137"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mbu.no/en/students/regulations-and-guidelines" TargetMode="External"/><Relationship Id="rId20" Type="http://schemas.openxmlformats.org/officeDocument/2006/relationships/hyperlink" Target="https://www.regjeringen.no/globalassets/upload/kd/vedlegg/kompetanse/nkr2011mvedlegg.pdf" TargetMode="External"/><Relationship Id="rId29" Type="http://schemas.openxmlformats.org/officeDocument/2006/relationships/hyperlink" Target="https://www.nmbu.no/studenter/forskrifter-og-retningslinjer"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bu.no/studenter/forskrifter-og-retningslinjer" TargetMode="External"/><Relationship Id="rId24" Type="http://schemas.openxmlformats.org/officeDocument/2006/relationships/hyperlink" Target="https://lovdata.no/dokument/SF/forskrift/2017-02-07-137" TargetMode="External"/><Relationship Id="rId32" Type="http://schemas.openxmlformats.org/officeDocument/2006/relationships/hyperlink" Target="https://www.regjeringen.no/no/tema/utdanning/hoyere-utdanning/rammeplaner/id43516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mbu.no/studenter/forskrifter-og-retningslinjer" TargetMode="External"/><Relationship Id="rId23" Type="http://schemas.openxmlformats.org/officeDocument/2006/relationships/hyperlink" Target="https://www.nmbu.no/en/about/nmbu-learning-philosophy" TargetMode="External"/><Relationship Id="rId28" Type="http://schemas.openxmlformats.org/officeDocument/2006/relationships/hyperlink" Target="https://lovdata.no/dokument/SF/forskrift/2024-06-28-1392/" TargetMode="External"/><Relationship Id="rId36" Type="http://schemas.openxmlformats.org/officeDocument/2006/relationships/footer" Target="footer1.xml"/><Relationship Id="rId10" Type="http://schemas.openxmlformats.org/officeDocument/2006/relationships/hyperlink" Target="https://lovdata.no/dokument/SF/forskrift/2005-12-16-1574" TargetMode="External"/><Relationship Id="rId19" Type="http://schemas.openxmlformats.org/officeDocument/2006/relationships/hyperlink" Target="https://www.nokut.no/en/norwegian-education/the-norwegian-qualifications-framework-for-lifelong-learning/beskrivelser-av-laringsutbytte-for-nivaene-i-nkr/" TargetMode="External"/><Relationship Id="rId31" Type="http://schemas.openxmlformats.org/officeDocument/2006/relationships/hyperlink" Target="https://lovdata.no/dokument/NL/lov/2024-03-08-9" TargetMode="External"/><Relationship Id="rId4" Type="http://schemas.openxmlformats.org/officeDocument/2006/relationships/settings" Target="settings.xml"/><Relationship Id="rId9" Type="http://schemas.openxmlformats.org/officeDocument/2006/relationships/hyperlink" Target="http://www.nmbu.no/studies" TargetMode="External"/><Relationship Id="rId14" Type="http://schemas.openxmlformats.org/officeDocument/2006/relationships/hyperlink" Target="https://lovdata.no/dokument/SF/forskrift/2005-12-01-1392" TargetMode="External"/><Relationship Id="rId22" Type="http://schemas.openxmlformats.org/officeDocument/2006/relationships/hyperlink" Target="http://www.nmbu.no/en/studies" TargetMode="External"/><Relationship Id="rId27" Type="http://schemas.openxmlformats.org/officeDocument/2006/relationships/hyperlink" Target="https://lovdata.no/dokument/SF/forskrift/2005-12-01-1392" TargetMode="External"/><Relationship Id="rId30" Type="http://schemas.openxmlformats.org/officeDocument/2006/relationships/hyperlink" Target="https://www.nmbu.no/en/students/regulations-and-guidelines" TargetMode="External"/><Relationship Id="rId35" Type="http://schemas.openxmlformats.org/officeDocument/2006/relationships/hyperlink" Target="https://lovdata.no/dokument/SF/forskrift/2010-02-01-96" TargetMode="External"/><Relationship Id="rId43" Type="http://schemas.openxmlformats.org/officeDocument/2006/relationships/customXml" Target="../customXml/item4.xml"/><Relationship Id="rId8" Type="http://schemas.openxmlformats.org/officeDocument/2006/relationships/hyperlink" Target="http://www.nmbu.no/studier" TargetMode="External"/><Relationship Id="rId3" Type="http://schemas.openxmlformats.org/officeDocument/2006/relationships/styles" Target="styles.xml"/><Relationship Id="rId12" Type="http://schemas.openxmlformats.org/officeDocument/2006/relationships/hyperlink" Target="https://www.nmbu.no/en/students/regulations-and-guidelines" TargetMode="External"/><Relationship Id="rId17" Type="http://schemas.openxmlformats.org/officeDocument/2006/relationships/hyperlink" Target="https://www.nokut.no/en/norwegian-education/the-norwegian-qualifications-framework-for-lifelong-learning/" TargetMode="External"/><Relationship Id="rId25" Type="http://schemas.openxmlformats.org/officeDocument/2006/relationships/hyperlink" Target="https://www.nmbu.no/studenter/forskrifter-og-retningslinjer" TargetMode="External"/><Relationship Id="rId33" Type="http://schemas.openxmlformats.org/officeDocument/2006/relationships/hyperlink" Target="https://www.uhr.no/strategiske-enheter/fagstrategiske-enheter/"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B4EA09023C47268DA5F990D80EC4E6"/>
        <w:category>
          <w:name w:val="Generelt"/>
          <w:gallery w:val="placeholder"/>
        </w:category>
        <w:types>
          <w:type w:val="bbPlcHdr"/>
        </w:types>
        <w:behaviors>
          <w:behavior w:val="content"/>
        </w:behaviors>
        <w:guid w:val="{4AF8D6B4-21E5-42A6-8CD5-D766B422393F}"/>
      </w:docPartPr>
      <w:docPartBody>
        <w:p w:rsidR="00EE796A" w:rsidRDefault="00EE796A" w:rsidP="00EE796A">
          <w:pPr>
            <w:pStyle w:val="96B4EA09023C47268DA5F990D80EC4E6"/>
          </w:pPr>
          <w:r>
            <w:rPr>
              <w:rFonts w:eastAsia="Times New Roman" w:cs="Times New Roman"/>
              <w:b/>
              <w:color w:val="000000"/>
              <w:lang w:val="en-GB"/>
            </w:rPr>
            <w:t>Choose an item</w:t>
          </w:r>
        </w:p>
      </w:docPartBody>
    </w:docPart>
    <w:docPart>
      <w:docPartPr>
        <w:name w:val="9792F116582C4A50B4D8640A4CF3AF0E"/>
        <w:category>
          <w:name w:val="Generelt"/>
          <w:gallery w:val="placeholder"/>
        </w:category>
        <w:types>
          <w:type w:val="bbPlcHdr"/>
        </w:types>
        <w:behaviors>
          <w:behavior w:val="content"/>
        </w:behaviors>
        <w:guid w:val="{37AC2DBC-F974-479A-9686-D47971F32BBB}"/>
      </w:docPartPr>
      <w:docPartBody>
        <w:p w:rsidR="00EE796A" w:rsidRDefault="00EE796A" w:rsidP="00EE796A">
          <w:pPr>
            <w:pStyle w:val="9792F116582C4A50B4D8640A4CF3AF0E"/>
          </w:pPr>
          <w:r>
            <w:rPr>
              <w:rFonts w:eastAsia="Times New Roman" w:cs="Times New Roman"/>
              <w:b/>
              <w:color w:val="000000"/>
              <w:lang w:val="en-GB"/>
            </w:rPr>
            <w:t>Choose an item</w:t>
          </w:r>
        </w:p>
      </w:docPartBody>
    </w:docPart>
    <w:docPart>
      <w:docPartPr>
        <w:name w:val="205F560312BD44B5812ADC996C240692"/>
        <w:category>
          <w:name w:val="Generelt"/>
          <w:gallery w:val="placeholder"/>
        </w:category>
        <w:types>
          <w:type w:val="bbPlcHdr"/>
        </w:types>
        <w:behaviors>
          <w:behavior w:val="content"/>
        </w:behaviors>
        <w:guid w:val="{52D2ABD0-FDAB-4BC0-99B9-CA12095D9EBF}"/>
      </w:docPartPr>
      <w:docPartBody>
        <w:p w:rsidR="00EE796A" w:rsidRDefault="00EE796A" w:rsidP="00EE796A">
          <w:pPr>
            <w:pStyle w:val="205F560312BD44B5812ADC996C240692"/>
          </w:pPr>
          <w:r>
            <w:rPr>
              <w:rFonts w:eastAsia="Times New Roman" w:cs="Times New Roman"/>
              <w:b/>
              <w:color w:val="000000"/>
              <w:lang w:val="en-GB"/>
            </w:rPr>
            <w:t>Choose an item</w:t>
          </w:r>
        </w:p>
      </w:docPartBody>
    </w:docPart>
    <w:docPart>
      <w:docPartPr>
        <w:name w:val="46296A6C038249E8A18E94B27DC4C8EF"/>
        <w:category>
          <w:name w:val="Generelt"/>
          <w:gallery w:val="placeholder"/>
        </w:category>
        <w:types>
          <w:type w:val="bbPlcHdr"/>
        </w:types>
        <w:behaviors>
          <w:behavior w:val="content"/>
        </w:behaviors>
        <w:guid w:val="{0C8A98FD-7629-4019-9057-499F0F17F436}"/>
      </w:docPartPr>
      <w:docPartBody>
        <w:p w:rsidR="00EE796A" w:rsidRDefault="00EE796A" w:rsidP="00EE796A">
          <w:pPr>
            <w:pStyle w:val="46296A6C038249E8A18E94B27DC4C8EF"/>
          </w:pPr>
          <w:r>
            <w:rPr>
              <w:rFonts w:eastAsia="Times New Roman" w:cs="Times New Roman"/>
              <w:b/>
              <w:color w:val="000000"/>
              <w:lang w:val="en-GB"/>
            </w:rPr>
            <w:t>Choose an item</w:t>
          </w:r>
        </w:p>
      </w:docPartBody>
    </w:docPart>
    <w:docPart>
      <w:docPartPr>
        <w:name w:val="6DC05FC4BDA447DCBF80E164D1A114D8"/>
        <w:category>
          <w:name w:val="Generelt"/>
          <w:gallery w:val="placeholder"/>
        </w:category>
        <w:types>
          <w:type w:val="bbPlcHdr"/>
        </w:types>
        <w:behaviors>
          <w:behavior w:val="content"/>
        </w:behaviors>
        <w:guid w:val="{E064F47F-1620-4C90-B4BA-18E6C3007554}"/>
      </w:docPartPr>
      <w:docPartBody>
        <w:p w:rsidR="00EE796A" w:rsidRDefault="00EE796A" w:rsidP="00EE796A">
          <w:pPr>
            <w:pStyle w:val="6DC05FC4BDA447DCBF80E164D1A114D8"/>
          </w:pPr>
          <w:r>
            <w:rPr>
              <w:rFonts w:eastAsia="Times New Roman" w:cs="Times New Roman"/>
              <w:b/>
              <w:color w:val="000000"/>
              <w:lang w:val="en-GB"/>
            </w:rPr>
            <w:t>Choose an item</w:t>
          </w:r>
        </w:p>
      </w:docPartBody>
    </w:docPart>
    <w:docPart>
      <w:docPartPr>
        <w:name w:val="EC1B56FAEAE64B548C01BE2DCC61A15C"/>
        <w:category>
          <w:name w:val="Generelt"/>
          <w:gallery w:val="placeholder"/>
        </w:category>
        <w:types>
          <w:type w:val="bbPlcHdr"/>
        </w:types>
        <w:behaviors>
          <w:behavior w:val="content"/>
        </w:behaviors>
        <w:guid w:val="{6824E8DC-B162-465D-807A-F0BA11C4CA2D}"/>
      </w:docPartPr>
      <w:docPartBody>
        <w:p w:rsidR="00EE796A" w:rsidRDefault="00EE796A" w:rsidP="00EE796A">
          <w:pPr>
            <w:pStyle w:val="EC1B56FAEAE64B548C01BE2DCC61A15C"/>
          </w:pPr>
          <w:r>
            <w:rPr>
              <w:rFonts w:eastAsia="Times New Roman" w:cs="Times New Roman"/>
              <w:b/>
              <w:color w:val="000000"/>
              <w:lang w:val="en-GB"/>
            </w:rPr>
            <w:t>Choose an item</w:t>
          </w:r>
        </w:p>
      </w:docPartBody>
    </w:docPart>
    <w:docPart>
      <w:docPartPr>
        <w:name w:val="0B044188542740ECB726983E55D3BCB6"/>
        <w:category>
          <w:name w:val="Generelt"/>
          <w:gallery w:val="placeholder"/>
        </w:category>
        <w:types>
          <w:type w:val="bbPlcHdr"/>
        </w:types>
        <w:behaviors>
          <w:behavior w:val="content"/>
        </w:behaviors>
        <w:guid w:val="{CAE504AE-0FBE-4CC6-947B-51EBFE3D1178}"/>
      </w:docPartPr>
      <w:docPartBody>
        <w:p w:rsidR="00EE796A" w:rsidRDefault="00EE796A" w:rsidP="00EE796A">
          <w:pPr>
            <w:pStyle w:val="0B044188542740ECB726983E55D3BCB6"/>
          </w:pPr>
          <w:r>
            <w:rPr>
              <w:rFonts w:eastAsia="Times New Roman" w:cs="Times New Roman"/>
              <w:b/>
              <w:color w:val="000000"/>
              <w:lang w:val="en-GB"/>
            </w:rPr>
            <w:t>Choose an item</w:t>
          </w:r>
        </w:p>
      </w:docPartBody>
    </w:docPart>
    <w:docPart>
      <w:docPartPr>
        <w:name w:val="70CD35329D42430AA5C26236A5AB5F36"/>
        <w:category>
          <w:name w:val="Generelt"/>
          <w:gallery w:val="placeholder"/>
        </w:category>
        <w:types>
          <w:type w:val="bbPlcHdr"/>
        </w:types>
        <w:behaviors>
          <w:behavior w:val="content"/>
        </w:behaviors>
        <w:guid w:val="{767991EE-7808-460A-987D-31578A79CEB5}"/>
      </w:docPartPr>
      <w:docPartBody>
        <w:p w:rsidR="00EE796A" w:rsidRDefault="00EE796A" w:rsidP="00EE796A">
          <w:pPr>
            <w:pStyle w:val="70CD35329D42430AA5C26236A5AB5F36"/>
          </w:pPr>
          <w:r>
            <w:rPr>
              <w:rFonts w:eastAsia="Times New Roman" w:cs="Times New Roman"/>
              <w:b/>
              <w:color w:val="000000"/>
              <w:lang w:val="en-GB"/>
            </w:rPr>
            <w:t>Choose an item</w:t>
          </w:r>
        </w:p>
      </w:docPartBody>
    </w:docPart>
    <w:docPart>
      <w:docPartPr>
        <w:name w:val="9D09053FFBA241AB90B8E4B54E1DF606"/>
        <w:category>
          <w:name w:val="Generelt"/>
          <w:gallery w:val="placeholder"/>
        </w:category>
        <w:types>
          <w:type w:val="bbPlcHdr"/>
        </w:types>
        <w:behaviors>
          <w:behavior w:val="content"/>
        </w:behaviors>
        <w:guid w:val="{FF7D5468-A315-4D42-A258-E4610A41BAB0}"/>
      </w:docPartPr>
      <w:docPartBody>
        <w:p w:rsidR="00EE796A" w:rsidRDefault="00EE796A" w:rsidP="00EE796A">
          <w:pPr>
            <w:pStyle w:val="9D09053FFBA241AB90B8E4B54E1DF606"/>
          </w:pPr>
          <w:r>
            <w:rPr>
              <w:rFonts w:eastAsia="Times New Roman" w:cs="Times New Roman"/>
              <w:b/>
              <w:color w:val="000000"/>
              <w:lang w:val="en-GB"/>
            </w:rPr>
            <w:t>Choose an item</w:t>
          </w:r>
        </w:p>
      </w:docPartBody>
    </w:docPart>
    <w:docPart>
      <w:docPartPr>
        <w:name w:val="A48B364CA39E48C6A037815831EE1C45"/>
        <w:category>
          <w:name w:val="Generelt"/>
          <w:gallery w:val="placeholder"/>
        </w:category>
        <w:types>
          <w:type w:val="bbPlcHdr"/>
        </w:types>
        <w:behaviors>
          <w:behavior w:val="content"/>
        </w:behaviors>
        <w:guid w:val="{A48706A6-B643-4A8A-8E8D-3B24C126F86B}"/>
      </w:docPartPr>
      <w:docPartBody>
        <w:p w:rsidR="00EE796A" w:rsidRDefault="00EE796A" w:rsidP="00EE796A">
          <w:pPr>
            <w:pStyle w:val="A48B364CA39E48C6A037815831EE1C45"/>
          </w:pPr>
          <w:r>
            <w:rPr>
              <w:rFonts w:eastAsia="Times New Roman" w:cs="Times New Roman"/>
              <w:b/>
              <w:color w:val="000000"/>
              <w:lang w:val="en-GB"/>
            </w:rPr>
            <w:t>Choose an item</w:t>
          </w:r>
        </w:p>
      </w:docPartBody>
    </w:docPart>
    <w:docPart>
      <w:docPartPr>
        <w:name w:val="5DCA639FD82C4A8DA13285DB5108E677"/>
        <w:category>
          <w:name w:val="Generelt"/>
          <w:gallery w:val="placeholder"/>
        </w:category>
        <w:types>
          <w:type w:val="bbPlcHdr"/>
        </w:types>
        <w:behaviors>
          <w:behavior w:val="content"/>
        </w:behaviors>
        <w:guid w:val="{B3323166-F4D0-46CF-8140-1CDF580DE8E3}"/>
      </w:docPartPr>
      <w:docPartBody>
        <w:p w:rsidR="00EE796A" w:rsidRDefault="00EE796A" w:rsidP="00EE796A">
          <w:pPr>
            <w:pStyle w:val="5DCA639FD82C4A8DA13285DB5108E677"/>
          </w:pPr>
          <w:r>
            <w:rPr>
              <w:rFonts w:eastAsia="Times New Roman" w:cs="Times New Roman"/>
              <w:b/>
              <w:color w:val="000000"/>
              <w:lang w:val="en-GB"/>
            </w:rPr>
            <w:t>Choose an item</w:t>
          </w:r>
        </w:p>
      </w:docPartBody>
    </w:docPart>
    <w:docPart>
      <w:docPartPr>
        <w:name w:val="7BF345A477D14D059C72897173AB9C6C"/>
        <w:category>
          <w:name w:val="Generelt"/>
          <w:gallery w:val="placeholder"/>
        </w:category>
        <w:types>
          <w:type w:val="bbPlcHdr"/>
        </w:types>
        <w:behaviors>
          <w:behavior w:val="content"/>
        </w:behaviors>
        <w:guid w:val="{C16F3821-37DF-4AC0-B477-08D849000793}"/>
      </w:docPartPr>
      <w:docPartBody>
        <w:p w:rsidR="00EE796A" w:rsidRDefault="00EE796A" w:rsidP="00EE796A">
          <w:pPr>
            <w:pStyle w:val="7BF345A477D14D059C72897173AB9C6C"/>
          </w:pPr>
          <w:r>
            <w:rPr>
              <w:rFonts w:eastAsia="Times New Roman" w:cs="Times New Roman"/>
              <w:b/>
              <w:color w:val="000000"/>
              <w:lang w:val="en-GB"/>
            </w:rPr>
            <w:t>Choose an item</w:t>
          </w:r>
        </w:p>
      </w:docPartBody>
    </w:docPart>
    <w:docPart>
      <w:docPartPr>
        <w:name w:val="D4BF0F3E85D847D7A82B8DD165ED0848"/>
        <w:category>
          <w:name w:val="Generelt"/>
          <w:gallery w:val="placeholder"/>
        </w:category>
        <w:types>
          <w:type w:val="bbPlcHdr"/>
        </w:types>
        <w:behaviors>
          <w:behavior w:val="content"/>
        </w:behaviors>
        <w:guid w:val="{7D1298AE-F3E2-4D90-AC76-30839B21C846}"/>
      </w:docPartPr>
      <w:docPartBody>
        <w:p w:rsidR="00EE796A" w:rsidRDefault="00EE796A" w:rsidP="00EE796A">
          <w:pPr>
            <w:pStyle w:val="D4BF0F3E85D847D7A82B8DD165ED0848"/>
          </w:pPr>
          <w:r>
            <w:rPr>
              <w:rFonts w:eastAsia="Times New Roman" w:cs="Times New Roman"/>
              <w:b/>
              <w:color w:val="000000"/>
              <w:lang w:val="en-GB"/>
            </w:rPr>
            <w:t>Choose an item</w:t>
          </w:r>
        </w:p>
      </w:docPartBody>
    </w:docPart>
    <w:docPart>
      <w:docPartPr>
        <w:name w:val="C11D70167A3840619E46CD9B021BEB34"/>
        <w:category>
          <w:name w:val="Generelt"/>
          <w:gallery w:val="placeholder"/>
        </w:category>
        <w:types>
          <w:type w:val="bbPlcHdr"/>
        </w:types>
        <w:behaviors>
          <w:behavior w:val="content"/>
        </w:behaviors>
        <w:guid w:val="{09608879-218F-427A-B723-523BEFE9DFD1}"/>
      </w:docPartPr>
      <w:docPartBody>
        <w:p w:rsidR="00EE796A" w:rsidRDefault="00EE796A" w:rsidP="00EE796A">
          <w:pPr>
            <w:pStyle w:val="C11D70167A3840619E46CD9B021BEB34"/>
          </w:pPr>
          <w:r>
            <w:rPr>
              <w:rFonts w:eastAsia="Times New Roman" w:cs="Times New Roman"/>
              <w:b/>
              <w:color w:val="000000"/>
              <w:lang w:val="en-GB"/>
            </w:rPr>
            <w:t>Choose an item</w:t>
          </w:r>
        </w:p>
      </w:docPartBody>
    </w:docPart>
    <w:docPart>
      <w:docPartPr>
        <w:name w:val="B185BC93E2A94FA9A749413E49AB3FC6"/>
        <w:category>
          <w:name w:val="Generelt"/>
          <w:gallery w:val="placeholder"/>
        </w:category>
        <w:types>
          <w:type w:val="bbPlcHdr"/>
        </w:types>
        <w:behaviors>
          <w:behavior w:val="content"/>
        </w:behaviors>
        <w:guid w:val="{11E5925B-6700-477A-8213-C5A9B003098F}"/>
      </w:docPartPr>
      <w:docPartBody>
        <w:p w:rsidR="00EE796A" w:rsidRDefault="00EE796A" w:rsidP="00EE796A">
          <w:pPr>
            <w:pStyle w:val="B185BC93E2A94FA9A749413E49AB3FC6"/>
          </w:pPr>
          <w:r>
            <w:rPr>
              <w:rFonts w:eastAsia="Times New Roman" w:cs="Times New Roman"/>
              <w:b/>
              <w:color w:val="000000"/>
              <w:lang w:val="en-GB"/>
            </w:rPr>
            <w:t>Choose an item</w:t>
          </w:r>
        </w:p>
      </w:docPartBody>
    </w:docPart>
    <w:docPart>
      <w:docPartPr>
        <w:name w:val="10A6859AD6314D158BF3D5FAB6EA9081"/>
        <w:category>
          <w:name w:val="Generelt"/>
          <w:gallery w:val="placeholder"/>
        </w:category>
        <w:types>
          <w:type w:val="bbPlcHdr"/>
        </w:types>
        <w:behaviors>
          <w:behavior w:val="content"/>
        </w:behaviors>
        <w:guid w:val="{E78F5469-E021-4E31-B14C-F32D212D13FB}"/>
      </w:docPartPr>
      <w:docPartBody>
        <w:p w:rsidR="00EE796A" w:rsidRDefault="00EE796A" w:rsidP="00EE796A">
          <w:pPr>
            <w:pStyle w:val="10A6859AD6314D158BF3D5FAB6EA9081"/>
          </w:pPr>
          <w:r>
            <w:rPr>
              <w:rFonts w:eastAsia="Times New Roman" w:cs="Times New Roman"/>
              <w:b/>
              <w:color w:val="000000"/>
              <w:lang w:val="en-GB"/>
            </w:rPr>
            <w:t>Choose an item</w:t>
          </w:r>
        </w:p>
      </w:docPartBody>
    </w:docPart>
    <w:docPart>
      <w:docPartPr>
        <w:name w:val="83577154FBDF418E83BC63EC2697F5CF"/>
        <w:category>
          <w:name w:val="Generelt"/>
          <w:gallery w:val="placeholder"/>
        </w:category>
        <w:types>
          <w:type w:val="bbPlcHdr"/>
        </w:types>
        <w:behaviors>
          <w:behavior w:val="content"/>
        </w:behaviors>
        <w:guid w:val="{B1CCCF67-C32C-44F8-8905-EB4B994FE253}"/>
      </w:docPartPr>
      <w:docPartBody>
        <w:p w:rsidR="00EE796A" w:rsidRDefault="00EE796A" w:rsidP="00EE796A">
          <w:pPr>
            <w:pStyle w:val="83577154FBDF418E83BC63EC2697F5CF"/>
          </w:pPr>
          <w:r>
            <w:rPr>
              <w:rFonts w:eastAsia="Times New Roman" w:cs="Times New Roman"/>
              <w:b/>
              <w:color w:val="000000"/>
              <w:lang w:val="en-GB"/>
            </w:rPr>
            <w:t>Choose an item</w:t>
          </w:r>
        </w:p>
      </w:docPartBody>
    </w:docPart>
    <w:docPart>
      <w:docPartPr>
        <w:name w:val="6DE03F4D60C649BEABA2132659248D76"/>
        <w:category>
          <w:name w:val="Generelt"/>
          <w:gallery w:val="placeholder"/>
        </w:category>
        <w:types>
          <w:type w:val="bbPlcHdr"/>
        </w:types>
        <w:behaviors>
          <w:behavior w:val="content"/>
        </w:behaviors>
        <w:guid w:val="{9B253BDA-A94B-4FF2-A6E7-3E1BA87DC4A6}"/>
      </w:docPartPr>
      <w:docPartBody>
        <w:p w:rsidR="00EE796A" w:rsidRDefault="00EE796A" w:rsidP="00EE796A">
          <w:pPr>
            <w:pStyle w:val="6DE03F4D60C649BEABA2132659248D76"/>
          </w:pPr>
          <w:r>
            <w:rPr>
              <w:rFonts w:eastAsia="Times New Roman" w:cs="Times New Roman"/>
              <w:b/>
              <w:color w:val="000000"/>
              <w:lang w:val="en-GB"/>
            </w:rPr>
            <w:t>Choose an item</w:t>
          </w:r>
        </w:p>
      </w:docPartBody>
    </w:docPart>
    <w:docPart>
      <w:docPartPr>
        <w:name w:val="B1D4640E42EC48148C1DBBBEBD714F11"/>
        <w:category>
          <w:name w:val="Generelt"/>
          <w:gallery w:val="placeholder"/>
        </w:category>
        <w:types>
          <w:type w:val="bbPlcHdr"/>
        </w:types>
        <w:behaviors>
          <w:behavior w:val="content"/>
        </w:behaviors>
        <w:guid w:val="{FD3CA405-AB8F-4781-927E-356EC6BA44CB}"/>
      </w:docPartPr>
      <w:docPartBody>
        <w:p w:rsidR="00EE796A" w:rsidRDefault="00EE796A" w:rsidP="00EE796A">
          <w:pPr>
            <w:pStyle w:val="B1D4640E42EC48148C1DBBBEBD714F11"/>
          </w:pPr>
          <w:r>
            <w:rPr>
              <w:rFonts w:eastAsia="Times New Roman" w:cs="Times New Roman"/>
              <w:b/>
              <w:color w:val="000000"/>
              <w:lang w:val="en-GB"/>
            </w:rPr>
            <w:t>Choose an item</w:t>
          </w:r>
        </w:p>
      </w:docPartBody>
    </w:docPart>
    <w:docPart>
      <w:docPartPr>
        <w:name w:val="CC5726652C874E51BF1EB12426E48F79"/>
        <w:category>
          <w:name w:val="Generelt"/>
          <w:gallery w:val="placeholder"/>
        </w:category>
        <w:types>
          <w:type w:val="bbPlcHdr"/>
        </w:types>
        <w:behaviors>
          <w:behavior w:val="content"/>
        </w:behaviors>
        <w:guid w:val="{E145F496-728C-4755-BD34-402F352BFA3F}"/>
      </w:docPartPr>
      <w:docPartBody>
        <w:p w:rsidR="00EE796A" w:rsidRDefault="00EE796A" w:rsidP="00EE796A">
          <w:pPr>
            <w:pStyle w:val="CC5726652C874E51BF1EB12426E48F79"/>
          </w:pPr>
          <w:r>
            <w:rPr>
              <w:rFonts w:eastAsia="Times New Roman" w:cs="Times New Roman"/>
              <w:b/>
              <w:color w:val="000000"/>
              <w:lang w:val="en-GB"/>
            </w:rPr>
            <w:t>Choose an item</w:t>
          </w:r>
        </w:p>
      </w:docPartBody>
    </w:docPart>
    <w:docPart>
      <w:docPartPr>
        <w:name w:val="6594E9AE158B4331BEC4B59A9347B2D4"/>
        <w:category>
          <w:name w:val="Generelt"/>
          <w:gallery w:val="placeholder"/>
        </w:category>
        <w:types>
          <w:type w:val="bbPlcHdr"/>
        </w:types>
        <w:behaviors>
          <w:behavior w:val="content"/>
        </w:behaviors>
        <w:guid w:val="{351D62D0-C7E1-4C24-8C63-B1982EBAB096}"/>
      </w:docPartPr>
      <w:docPartBody>
        <w:p w:rsidR="00EE796A" w:rsidRDefault="00EE796A" w:rsidP="00EE796A">
          <w:pPr>
            <w:pStyle w:val="6594E9AE158B4331BEC4B59A9347B2D4"/>
          </w:pPr>
          <w:r>
            <w:rPr>
              <w:rFonts w:eastAsia="Times New Roman" w:cs="Times New Roman"/>
              <w:b/>
              <w:color w:val="000000"/>
              <w:lang w:val="en-GB"/>
            </w:rPr>
            <w:t>Choose an item</w:t>
          </w:r>
        </w:p>
      </w:docPartBody>
    </w:docPart>
    <w:docPart>
      <w:docPartPr>
        <w:name w:val="68FF6CDA33464150872799BC63422101"/>
        <w:category>
          <w:name w:val="Generelt"/>
          <w:gallery w:val="placeholder"/>
        </w:category>
        <w:types>
          <w:type w:val="bbPlcHdr"/>
        </w:types>
        <w:behaviors>
          <w:behavior w:val="content"/>
        </w:behaviors>
        <w:guid w:val="{30A921C3-525C-4583-A9EE-67120A2DFFFC}"/>
      </w:docPartPr>
      <w:docPartBody>
        <w:p w:rsidR="00EE796A" w:rsidRDefault="00EE796A" w:rsidP="00EE796A">
          <w:pPr>
            <w:pStyle w:val="68FF6CDA33464150872799BC63422101"/>
          </w:pPr>
          <w:r>
            <w:rPr>
              <w:rFonts w:eastAsia="Times New Roman" w:cs="Times New Roman"/>
              <w:b/>
              <w:color w:val="000000"/>
              <w:lang w:val="en-GB"/>
            </w:rPr>
            <w:t>Choose an item</w:t>
          </w:r>
        </w:p>
      </w:docPartBody>
    </w:docPart>
    <w:docPart>
      <w:docPartPr>
        <w:name w:val="1A16941CA60A482996BD54941D49D9D1"/>
        <w:category>
          <w:name w:val="Generelt"/>
          <w:gallery w:val="placeholder"/>
        </w:category>
        <w:types>
          <w:type w:val="bbPlcHdr"/>
        </w:types>
        <w:behaviors>
          <w:behavior w:val="content"/>
        </w:behaviors>
        <w:guid w:val="{CAD8D8AD-6602-4925-A625-6626DD71E888}"/>
      </w:docPartPr>
      <w:docPartBody>
        <w:p w:rsidR="00EE796A" w:rsidRDefault="00EE796A" w:rsidP="00EE796A">
          <w:pPr>
            <w:pStyle w:val="1A16941CA60A482996BD54941D49D9D1"/>
          </w:pPr>
          <w:r>
            <w:rPr>
              <w:rFonts w:eastAsia="Times New Roman" w:cs="Times New Roman"/>
              <w:b/>
              <w:color w:val="000000"/>
              <w:lang w:val="en-GB"/>
            </w:rPr>
            <w:t>Choose an item</w:t>
          </w:r>
        </w:p>
      </w:docPartBody>
    </w:docPart>
    <w:docPart>
      <w:docPartPr>
        <w:name w:val="312937DF098D484894D2B1EE13F7C417"/>
        <w:category>
          <w:name w:val="Generelt"/>
          <w:gallery w:val="placeholder"/>
        </w:category>
        <w:types>
          <w:type w:val="bbPlcHdr"/>
        </w:types>
        <w:behaviors>
          <w:behavior w:val="content"/>
        </w:behaviors>
        <w:guid w:val="{5D127FCF-06F8-4932-AB82-EB1B53CF8958}"/>
      </w:docPartPr>
      <w:docPartBody>
        <w:p w:rsidR="00EE796A" w:rsidRDefault="00EE796A" w:rsidP="00EE796A">
          <w:pPr>
            <w:pStyle w:val="312937DF098D484894D2B1EE13F7C417"/>
          </w:pPr>
          <w:r>
            <w:rPr>
              <w:rFonts w:eastAsia="Times New Roman" w:cs="Times New Roman"/>
              <w:b/>
              <w:color w:val="000000"/>
              <w:lang w:val="en-GB"/>
            </w:rPr>
            <w:t>Choose an item</w:t>
          </w:r>
        </w:p>
      </w:docPartBody>
    </w:docPart>
    <w:docPart>
      <w:docPartPr>
        <w:name w:val="CB6E37AD085841AFBBD85542E7AB16C6"/>
        <w:category>
          <w:name w:val="Generelt"/>
          <w:gallery w:val="placeholder"/>
        </w:category>
        <w:types>
          <w:type w:val="bbPlcHdr"/>
        </w:types>
        <w:behaviors>
          <w:behavior w:val="content"/>
        </w:behaviors>
        <w:guid w:val="{2533D718-86DE-46D3-8A7F-23ED241B5A67}"/>
      </w:docPartPr>
      <w:docPartBody>
        <w:p w:rsidR="00EE796A" w:rsidRDefault="00EE796A" w:rsidP="00EE796A">
          <w:pPr>
            <w:pStyle w:val="CB6E37AD085841AFBBD85542E7AB16C6"/>
          </w:pPr>
          <w:r>
            <w:rPr>
              <w:rFonts w:eastAsia="Times New Roman" w:cs="Times New Roman"/>
              <w:b/>
              <w:color w:val="000000"/>
              <w:lang w:val="en-GB"/>
            </w:rPr>
            <w:t>Choose an item</w:t>
          </w:r>
        </w:p>
      </w:docPartBody>
    </w:docPart>
    <w:docPart>
      <w:docPartPr>
        <w:name w:val="253ECEC71BF744F1BFD1C59FB4720375"/>
        <w:category>
          <w:name w:val="Generelt"/>
          <w:gallery w:val="placeholder"/>
        </w:category>
        <w:types>
          <w:type w:val="bbPlcHdr"/>
        </w:types>
        <w:behaviors>
          <w:behavior w:val="content"/>
        </w:behaviors>
        <w:guid w:val="{EA091435-5508-4437-B530-6D17641D32EB}"/>
      </w:docPartPr>
      <w:docPartBody>
        <w:p w:rsidR="00EE796A" w:rsidRDefault="00EE796A" w:rsidP="00EE796A">
          <w:pPr>
            <w:pStyle w:val="253ECEC71BF744F1BFD1C59FB4720375"/>
          </w:pPr>
          <w:r>
            <w:rPr>
              <w:rFonts w:eastAsia="Times New Roman" w:cs="Times New Roman"/>
              <w:b/>
              <w:color w:val="000000"/>
              <w:lang w:val="en-GB"/>
            </w:rPr>
            <w:t>Choose an item</w:t>
          </w:r>
        </w:p>
      </w:docPartBody>
    </w:docPart>
    <w:docPart>
      <w:docPartPr>
        <w:name w:val="CB40DE9F5EE14A08B06AF4F15A2AF540"/>
        <w:category>
          <w:name w:val="Generelt"/>
          <w:gallery w:val="placeholder"/>
        </w:category>
        <w:types>
          <w:type w:val="bbPlcHdr"/>
        </w:types>
        <w:behaviors>
          <w:behavior w:val="content"/>
        </w:behaviors>
        <w:guid w:val="{2895BF0D-A9BF-483F-895C-77831D0B981F}"/>
      </w:docPartPr>
      <w:docPartBody>
        <w:p w:rsidR="00EE796A" w:rsidRDefault="00EE796A" w:rsidP="00EE796A">
          <w:pPr>
            <w:pStyle w:val="CB40DE9F5EE14A08B06AF4F15A2AF540"/>
          </w:pPr>
          <w:r>
            <w:rPr>
              <w:rFonts w:eastAsia="Times New Roman" w:cs="Times New Roman"/>
              <w:b/>
              <w:color w:val="000000"/>
              <w:lang w:val="en-GB"/>
            </w:rPr>
            <w:t>Choose an item</w:t>
          </w:r>
        </w:p>
      </w:docPartBody>
    </w:docPart>
    <w:docPart>
      <w:docPartPr>
        <w:name w:val="81B40E445D5E47B0A37A46F686FF250D"/>
        <w:category>
          <w:name w:val="Generelt"/>
          <w:gallery w:val="placeholder"/>
        </w:category>
        <w:types>
          <w:type w:val="bbPlcHdr"/>
        </w:types>
        <w:behaviors>
          <w:behavior w:val="content"/>
        </w:behaviors>
        <w:guid w:val="{9E410173-29BF-46A2-A72F-DEA63E0489C6}"/>
      </w:docPartPr>
      <w:docPartBody>
        <w:p w:rsidR="00EE796A" w:rsidRDefault="00EE796A" w:rsidP="00EE796A">
          <w:pPr>
            <w:pStyle w:val="81B40E445D5E47B0A37A46F686FF250D"/>
          </w:pPr>
          <w:r>
            <w:rPr>
              <w:rFonts w:eastAsia="Times New Roman" w:cs="Times New Roman"/>
              <w:b/>
              <w:color w:val="000000"/>
              <w:lang w:val="en-GB"/>
            </w:rPr>
            <w:t>Choose an item</w:t>
          </w:r>
        </w:p>
      </w:docPartBody>
    </w:docPart>
    <w:docPart>
      <w:docPartPr>
        <w:name w:val="E9169D4745D344E9A602F93C5F936C7D"/>
        <w:category>
          <w:name w:val="Generelt"/>
          <w:gallery w:val="placeholder"/>
        </w:category>
        <w:types>
          <w:type w:val="bbPlcHdr"/>
        </w:types>
        <w:behaviors>
          <w:behavior w:val="content"/>
        </w:behaviors>
        <w:guid w:val="{0B26B70C-59E3-44AD-BB5D-B3AEF79A4AF2}"/>
      </w:docPartPr>
      <w:docPartBody>
        <w:p w:rsidR="00EE796A" w:rsidRDefault="00EE796A" w:rsidP="00EE796A">
          <w:pPr>
            <w:pStyle w:val="E9169D4745D344E9A602F93C5F936C7D"/>
          </w:pPr>
          <w:r>
            <w:rPr>
              <w:rFonts w:eastAsia="Times New Roman" w:cs="Times New Roman"/>
              <w:b/>
              <w:color w:val="000000"/>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6A"/>
    <w:rsid w:val="000E0AD8"/>
    <w:rsid w:val="00367588"/>
    <w:rsid w:val="003F3A03"/>
    <w:rsid w:val="004F440E"/>
    <w:rsid w:val="00C14800"/>
    <w:rsid w:val="00E537BE"/>
    <w:rsid w:val="00EE7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E796A"/>
    <w:rPr>
      <w:color w:val="808080"/>
    </w:rPr>
  </w:style>
  <w:style w:type="paragraph" w:customStyle="1" w:styleId="96B4EA09023C47268DA5F990D80EC4E6">
    <w:name w:val="96B4EA09023C47268DA5F990D80EC4E6"/>
    <w:rsid w:val="00EE796A"/>
  </w:style>
  <w:style w:type="paragraph" w:customStyle="1" w:styleId="9792F116582C4A50B4D8640A4CF3AF0E">
    <w:name w:val="9792F116582C4A50B4D8640A4CF3AF0E"/>
    <w:rsid w:val="00EE796A"/>
  </w:style>
  <w:style w:type="paragraph" w:customStyle="1" w:styleId="205F560312BD44B5812ADC996C240692">
    <w:name w:val="205F560312BD44B5812ADC996C240692"/>
    <w:rsid w:val="00EE796A"/>
  </w:style>
  <w:style w:type="paragraph" w:customStyle="1" w:styleId="46296A6C038249E8A18E94B27DC4C8EF">
    <w:name w:val="46296A6C038249E8A18E94B27DC4C8EF"/>
    <w:rsid w:val="00EE796A"/>
  </w:style>
  <w:style w:type="paragraph" w:customStyle="1" w:styleId="6DC05FC4BDA447DCBF80E164D1A114D8">
    <w:name w:val="6DC05FC4BDA447DCBF80E164D1A114D8"/>
    <w:rsid w:val="00EE796A"/>
  </w:style>
  <w:style w:type="paragraph" w:customStyle="1" w:styleId="EC1B56FAEAE64B548C01BE2DCC61A15C">
    <w:name w:val="EC1B56FAEAE64B548C01BE2DCC61A15C"/>
    <w:rsid w:val="00EE796A"/>
  </w:style>
  <w:style w:type="paragraph" w:customStyle="1" w:styleId="0B044188542740ECB726983E55D3BCB6">
    <w:name w:val="0B044188542740ECB726983E55D3BCB6"/>
    <w:rsid w:val="00EE796A"/>
  </w:style>
  <w:style w:type="paragraph" w:customStyle="1" w:styleId="70CD35329D42430AA5C26236A5AB5F36">
    <w:name w:val="70CD35329D42430AA5C26236A5AB5F36"/>
    <w:rsid w:val="00EE796A"/>
  </w:style>
  <w:style w:type="paragraph" w:customStyle="1" w:styleId="9D09053FFBA241AB90B8E4B54E1DF606">
    <w:name w:val="9D09053FFBA241AB90B8E4B54E1DF606"/>
    <w:rsid w:val="00EE796A"/>
  </w:style>
  <w:style w:type="paragraph" w:customStyle="1" w:styleId="A48B364CA39E48C6A037815831EE1C45">
    <w:name w:val="A48B364CA39E48C6A037815831EE1C45"/>
    <w:rsid w:val="00EE796A"/>
  </w:style>
  <w:style w:type="paragraph" w:customStyle="1" w:styleId="5DCA639FD82C4A8DA13285DB5108E677">
    <w:name w:val="5DCA639FD82C4A8DA13285DB5108E677"/>
    <w:rsid w:val="00EE796A"/>
  </w:style>
  <w:style w:type="paragraph" w:customStyle="1" w:styleId="7BF345A477D14D059C72897173AB9C6C">
    <w:name w:val="7BF345A477D14D059C72897173AB9C6C"/>
    <w:rsid w:val="00EE796A"/>
  </w:style>
  <w:style w:type="paragraph" w:customStyle="1" w:styleId="D4BF0F3E85D847D7A82B8DD165ED0848">
    <w:name w:val="D4BF0F3E85D847D7A82B8DD165ED0848"/>
    <w:rsid w:val="00EE796A"/>
  </w:style>
  <w:style w:type="paragraph" w:customStyle="1" w:styleId="C11D70167A3840619E46CD9B021BEB34">
    <w:name w:val="C11D70167A3840619E46CD9B021BEB34"/>
    <w:rsid w:val="00EE796A"/>
  </w:style>
  <w:style w:type="paragraph" w:customStyle="1" w:styleId="B185BC93E2A94FA9A749413E49AB3FC6">
    <w:name w:val="B185BC93E2A94FA9A749413E49AB3FC6"/>
    <w:rsid w:val="00EE796A"/>
  </w:style>
  <w:style w:type="paragraph" w:customStyle="1" w:styleId="10A6859AD6314D158BF3D5FAB6EA9081">
    <w:name w:val="10A6859AD6314D158BF3D5FAB6EA9081"/>
    <w:rsid w:val="00EE796A"/>
  </w:style>
  <w:style w:type="paragraph" w:customStyle="1" w:styleId="83577154FBDF418E83BC63EC2697F5CF">
    <w:name w:val="83577154FBDF418E83BC63EC2697F5CF"/>
    <w:rsid w:val="00EE796A"/>
  </w:style>
  <w:style w:type="paragraph" w:customStyle="1" w:styleId="6DE03F4D60C649BEABA2132659248D76">
    <w:name w:val="6DE03F4D60C649BEABA2132659248D76"/>
    <w:rsid w:val="00EE796A"/>
  </w:style>
  <w:style w:type="paragraph" w:customStyle="1" w:styleId="B1D4640E42EC48148C1DBBBEBD714F11">
    <w:name w:val="B1D4640E42EC48148C1DBBBEBD714F11"/>
    <w:rsid w:val="00EE796A"/>
  </w:style>
  <w:style w:type="paragraph" w:customStyle="1" w:styleId="CC5726652C874E51BF1EB12426E48F79">
    <w:name w:val="CC5726652C874E51BF1EB12426E48F79"/>
    <w:rsid w:val="00EE796A"/>
  </w:style>
  <w:style w:type="paragraph" w:customStyle="1" w:styleId="6594E9AE158B4331BEC4B59A9347B2D4">
    <w:name w:val="6594E9AE158B4331BEC4B59A9347B2D4"/>
    <w:rsid w:val="00EE796A"/>
  </w:style>
  <w:style w:type="paragraph" w:customStyle="1" w:styleId="68FF6CDA33464150872799BC63422101">
    <w:name w:val="68FF6CDA33464150872799BC63422101"/>
    <w:rsid w:val="00EE796A"/>
  </w:style>
  <w:style w:type="paragraph" w:customStyle="1" w:styleId="1A16941CA60A482996BD54941D49D9D1">
    <w:name w:val="1A16941CA60A482996BD54941D49D9D1"/>
    <w:rsid w:val="00EE796A"/>
  </w:style>
  <w:style w:type="paragraph" w:customStyle="1" w:styleId="312937DF098D484894D2B1EE13F7C417">
    <w:name w:val="312937DF098D484894D2B1EE13F7C417"/>
    <w:rsid w:val="00EE796A"/>
  </w:style>
  <w:style w:type="paragraph" w:customStyle="1" w:styleId="CB6E37AD085841AFBBD85542E7AB16C6">
    <w:name w:val="CB6E37AD085841AFBBD85542E7AB16C6"/>
    <w:rsid w:val="00EE796A"/>
  </w:style>
  <w:style w:type="paragraph" w:customStyle="1" w:styleId="253ECEC71BF744F1BFD1C59FB4720375">
    <w:name w:val="253ECEC71BF744F1BFD1C59FB4720375"/>
    <w:rsid w:val="00EE796A"/>
  </w:style>
  <w:style w:type="paragraph" w:customStyle="1" w:styleId="CB40DE9F5EE14A08B06AF4F15A2AF540">
    <w:name w:val="CB40DE9F5EE14A08B06AF4F15A2AF540"/>
    <w:rsid w:val="00EE796A"/>
  </w:style>
  <w:style w:type="paragraph" w:customStyle="1" w:styleId="81B40E445D5E47B0A37A46F686FF250D">
    <w:name w:val="81B40E445D5E47B0A37A46F686FF250D"/>
    <w:rsid w:val="00EE796A"/>
  </w:style>
  <w:style w:type="paragraph" w:customStyle="1" w:styleId="E9169D4745D344E9A602F93C5F936C7D">
    <w:name w:val="E9169D4745D344E9A602F93C5F936C7D"/>
    <w:rsid w:val="00EE7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12556-245E-4E7E-8806-932689C8AB5A}">
  <ds:schemaRefs>
    <ds:schemaRef ds:uri="http://schemas.openxmlformats.org/officeDocument/2006/bibliography"/>
  </ds:schemaRefs>
</ds:datastoreItem>
</file>

<file path=customXml/itemProps2.xml><?xml version="1.0" encoding="utf-8"?>
<ds:datastoreItem xmlns:ds="http://schemas.openxmlformats.org/officeDocument/2006/customXml" ds:itemID="{1C8E4D92-C174-4C49-AF57-4A44FFE0C6B6}"/>
</file>

<file path=customXml/itemProps3.xml><?xml version="1.0" encoding="utf-8"?>
<ds:datastoreItem xmlns:ds="http://schemas.openxmlformats.org/officeDocument/2006/customXml" ds:itemID="{EBEA0C3E-E20C-4771-91FE-5C9F3AE4B33C}"/>
</file>

<file path=customXml/itemProps4.xml><?xml version="1.0" encoding="utf-8"?>
<ds:datastoreItem xmlns:ds="http://schemas.openxmlformats.org/officeDocument/2006/customXml" ds:itemID="{83E1DB7F-D4C3-40E3-95DB-E1EB44013AA3}"/>
</file>

<file path=docProps/app.xml><?xml version="1.0" encoding="utf-8"?>
<Properties xmlns="http://schemas.openxmlformats.org/officeDocument/2006/extended-properties" xmlns:vt="http://schemas.openxmlformats.org/officeDocument/2006/docPropsVTypes">
  <Template>Normal</Template>
  <TotalTime>0</TotalTime>
  <Pages>11</Pages>
  <Words>4113</Words>
  <Characters>21800</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25862</CharactersWithSpaces>
  <SharedDoc>false</SharedDoc>
  <HLinks>
    <vt:vector size="24" baseType="variant">
      <vt:variant>
        <vt:i4>3604604</vt:i4>
      </vt:variant>
      <vt:variant>
        <vt:i4>9</vt:i4>
      </vt:variant>
      <vt:variant>
        <vt:i4>0</vt:i4>
      </vt:variant>
      <vt:variant>
        <vt:i4>5</vt:i4>
      </vt:variant>
      <vt:variant>
        <vt:lpwstr>https://eduumb.sharepoint.com/sites/NMBUInnsikt</vt:lpwstr>
      </vt:variant>
      <vt:variant>
        <vt:lpwstr/>
      </vt:variant>
      <vt:variant>
        <vt:i4>4653165</vt:i4>
      </vt:variant>
      <vt:variant>
        <vt:i4>6</vt:i4>
      </vt:variant>
      <vt:variant>
        <vt:i4>0</vt:i4>
      </vt:variant>
      <vt:variant>
        <vt:i4>5</vt:i4>
      </vt:variant>
      <vt:variant>
        <vt:lpwstr>mailto:username@nmbu.no</vt:lpwstr>
      </vt:variant>
      <vt:variant>
        <vt:lpwstr/>
      </vt:variant>
      <vt:variant>
        <vt:i4>65625</vt:i4>
      </vt:variant>
      <vt:variant>
        <vt:i4>3</vt:i4>
      </vt:variant>
      <vt:variant>
        <vt:i4>0</vt:i4>
      </vt:variant>
      <vt:variant>
        <vt:i4>5</vt:i4>
      </vt:variant>
      <vt:variant>
        <vt:lpwstr>https://rapport-dv.uhad.no/</vt:lpwstr>
      </vt:variant>
      <vt:variant>
        <vt:lpwstr>/signin</vt:lpwstr>
      </vt:variant>
      <vt:variant>
        <vt:i4>1966172</vt:i4>
      </vt:variant>
      <vt:variant>
        <vt:i4>0</vt:i4>
      </vt:variant>
      <vt:variant>
        <vt:i4>0</vt:i4>
      </vt:variant>
      <vt:variant>
        <vt:i4>5</vt:i4>
      </vt:variant>
      <vt:variant>
        <vt:lpwstr>https://dbh.hkdir.no/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2024-08-06T10:51:00Z</dcterms:created>
  <dcterms:modified xsi:type="dcterms:W3CDTF">2024-08-06T10:51:00Z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2024-08-06T10:51:48Z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7555ca0d-f0a2-46fc-8a85-d58556edf362</vt:lpwstr>
  </property>
  <property fmtid="{D5CDD505-2E9C-101B-9397-08002B2CF9AE}" pid="8" name="MSIP_Label_d0484126-3486-41a9-802e-7f1e2277276c_ContentBits">
    <vt:lpwstr>0</vt:lpwstr>
  </property>
  <property fmtid="{D5CDD505-2E9C-101B-9397-08002B2CF9AE}" pid="9" name="ContentTypeId">
    <vt:lpwstr>0x0101008169A860DAF9D1459CCF317DA810CCCE</vt:lpwstr>
  </property>
</Properties>
</file>